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4C" w:rsidRDefault="00020E4C" w:rsidP="00E3692A">
      <w:r w:rsidRPr="006A066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F2E33EF" wp14:editId="0A8B2DEC">
            <wp:simplePos x="0" y="0"/>
            <wp:positionH relativeFrom="column">
              <wp:posOffset>2607673</wp:posOffset>
            </wp:positionH>
            <wp:positionV relativeFrom="paragraph">
              <wp:posOffset>180249</wp:posOffset>
            </wp:positionV>
            <wp:extent cx="932180" cy="1045845"/>
            <wp:effectExtent l="0" t="0" r="127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2A" w:rsidRDefault="00E3692A" w:rsidP="00E3692A"/>
    <w:p w:rsidR="00E3692A" w:rsidRDefault="00E3692A" w:rsidP="00E3692A"/>
    <w:p w:rsidR="00E3692A" w:rsidRPr="00E3692A" w:rsidRDefault="00E3692A" w:rsidP="00E3692A"/>
    <w:p w:rsidR="00EC1E49" w:rsidRPr="00EC1E49" w:rsidRDefault="00020E4C" w:rsidP="00DA6A6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C1E4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 w:rsidR="00EC1E49" w:rsidRPr="00EC1E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องค์การบริหารส่วนตำบลปุโละปุโย</w:t>
      </w:r>
    </w:p>
    <w:p w:rsidR="00020E4C" w:rsidRPr="00020E4C" w:rsidRDefault="00020E4C" w:rsidP="00DA6A6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A6A6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ขยายเวลาการชำระภาษีที่ดินและสิ่งปลูกสร้าง  พ.ศ. 2563</w:t>
      </w:r>
    </w:p>
    <w:p w:rsidR="00020E4C" w:rsidRDefault="00020E4C" w:rsidP="00020E4C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20E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20E4C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E3692A" w:rsidRPr="00E3692A" w:rsidRDefault="00E3692A" w:rsidP="00020E4C">
      <w:pPr>
        <w:spacing w:after="0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020E4C" w:rsidRDefault="00020E4C" w:rsidP="00E3692A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ตามพระราชบัญญัติภาษีที่ดินและสิ่งปลูกสร้าง  พ.ศ. 2562  มีผลบังคับใช้เมื่อวันที่  13  มีนาคม  2562  โดยให้อำนาจองค์กรปกครองส่วนท้องถิ่น  จัดเก็บภาษีที่ดินและสิ่งปลูกสร้าง  ตั้งแต่วันที่  1  มกราคม  2563  เป็นต้นไป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</w:p>
    <w:p w:rsidR="00020E4C" w:rsidRDefault="00020E4C" w:rsidP="00E3692A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อาศัยอำนาจตามความในมาตรา  46  มาตรา  60  และมาตรา  61  แห่งพระราชบัญญัติภาษีที่ดินและสิ่งปลูกสร้าง  พ.ศ. 2562  และกฎ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>กระทรวงการผ่อนชำระภาษีที่ดินและสิ่งปลูกสร้าง  พ.ศ. 2562</w:t>
      </w:r>
      <w:r w:rsidR="00EC1E4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FC19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A18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>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</w:t>
      </w:r>
      <w:r w:rsidR="000600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 งวดที่หนึ่ง  ชำระภายในเดือน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 งวดที่สอง  ชำระภายในเดือน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ฤศจิกายน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 งวดที่สาม  ชำระภายในเดือน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 2563</w:t>
      </w:r>
    </w:p>
    <w:p w:rsidR="006E3720" w:rsidRDefault="006E3720" w:rsidP="006E372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ที่มีภาษีค้างชำระขยายไปจนถึงเดือนธันวาคม  2563</w:t>
      </w:r>
    </w:p>
    <w:p w:rsidR="006E3720" w:rsidRPr="00200B65" w:rsidRDefault="006E3720" w:rsidP="006E372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ขยายไปจนถึงเดือนมกราคม  2564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D1868" w:rsidRPr="006E3720" w:rsidRDefault="00ED1868" w:rsidP="00ED1868">
      <w:pPr>
        <w:spacing w:after="0"/>
        <w:rPr>
          <w:rFonts w:ascii="TH SarabunIT๙" w:eastAsia="Angsana New" w:hAnsi="TH SarabunIT๙" w:cs="TH SarabunIT๙"/>
          <w:sz w:val="16"/>
          <w:szCs w:val="16"/>
        </w:rPr>
      </w:pPr>
    </w:p>
    <w:p w:rsidR="00ED1868" w:rsidRPr="00ED1868" w:rsidRDefault="00ED1868" w:rsidP="00ED18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D1868" w:rsidRPr="00ED1868" w:rsidRDefault="00ED1868" w:rsidP="00ED186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ED1868" w:rsidRPr="00ED1868" w:rsidRDefault="00ED1868" w:rsidP="00ED1868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ED1868">
        <w:rPr>
          <w:rFonts w:ascii="TH SarabunIT๙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D1868">
        <w:rPr>
          <w:rFonts w:ascii="TH SarabunIT๙" w:hAnsi="TH SarabunIT๙" w:cs="TH SarabunIT๙"/>
          <w:sz w:val="32"/>
          <w:szCs w:val="32"/>
        </w:rPr>
        <w:t xml:space="preserve">       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D1868">
        <w:rPr>
          <w:rFonts w:ascii="TH SarabunIT๙" w:eastAsia="Angsana New" w:hAnsi="TH SarabunIT๙" w:cs="TH SarabunIT๙" w:hint="cs"/>
          <w:sz w:val="32"/>
          <w:szCs w:val="32"/>
          <w:cs/>
        </w:rPr>
        <w:t>ประกาศ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ณ  วันที่ </w:t>
      </w:r>
      <w:r w:rsidR="00286F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F72FE">
        <w:rPr>
          <w:rFonts w:ascii="TH SarabunIT๙" w:eastAsia="Angsana New" w:hAnsi="TH SarabunIT๙" w:cs="TH SarabunIT๙"/>
          <w:sz w:val="32"/>
          <w:szCs w:val="32"/>
        </w:rPr>
        <w:t>30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01086C">
        <w:rPr>
          <w:rFonts w:ascii="TH SarabunIT๙" w:eastAsia="Angsana New" w:hAnsi="TH SarabunIT๙" w:cs="TH SarabunIT๙" w:hint="cs"/>
          <w:sz w:val="32"/>
          <w:szCs w:val="32"/>
          <w:cs/>
        </w:rPr>
        <w:t>เดือน</w:t>
      </w:r>
      <w:r w:rsidR="008F72FE">
        <w:rPr>
          <w:rFonts w:ascii="TH SarabunIT๙" w:eastAsia="Angsana New" w:hAnsi="TH SarabunIT๙" w:cs="TH SarabunIT๙" w:hint="cs"/>
          <w:sz w:val="32"/>
          <w:szCs w:val="32"/>
          <w:cs/>
        </w:rPr>
        <w:t>กันยายน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>.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ED1868" w:rsidRPr="00ED1868" w:rsidRDefault="00ED1868" w:rsidP="00ED1868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ED1868" w:rsidRDefault="00B84C22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A37C33" wp14:editId="23E06A99">
            <wp:simplePos x="0" y="0"/>
            <wp:positionH relativeFrom="column">
              <wp:posOffset>3067050</wp:posOffset>
            </wp:positionH>
            <wp:positionV relativeFrom="paragraph">
              <wp:posOffset>8890</wp:posOffset>
            </wp:positionV>
            <wp:extent cx="1227455" cy="572135"/>
            <wp:effectExtent l="0" t="0" r="0" b="0"/>
            <wp:wrapThrough wrapText="bothSides">
              <wp:wrapPolygon edited="0">
                <wp:start x="0" y="0"/>
                <wp:lineTo x="0" y="20857"/>
                <wp:lineTo x="21120" y="20857"/>
                <wp:lineTo x="2112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B84C22">
      <w:pPr>
        <w:spacing w:after="0"/>
        <w:jc w:val="center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Pr="00ED1868" w:rsidRDefault="00ED1868" w:rsidP="00ED1868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</w:t>
      </w:r>
      <w:bookmarkStart w:id="0" w:name="_GoBack"/>
      <w:bookmarkEnd w:id="0"/>
    </w:p>
    <w:p w:rsidR="009A1863" w:rsidRPr="0028459E" w:rsidRDefault="009A1863" w:rsidP="009A18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นายมามะ  หะยีสามะ </w:t>
      </w:r>
      <w:r w:rsidRPr="0028459E">
        <w:rPr>
          <w:rFonts w:ascii="TH SarabunIT๙" w:hAnsi="TH SarabunIT๙" w:cs="TH SarabunIT๙"/>
          <w:sz w:val="32"/>
          <w:szCs w:val="32"/>
          <w:cs/>
        </w:rPr>
        <w:t>)</w:t>
      </w:r>
    </w:p>
    <w:p w:rsidR="009A1863" w:rsidRDefault="009A1863" w:rsidP="009A1863">
      <w:pPr>
        <w:spacing w:after="0"/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นายกองค์การบริหารส่วนตำบลปุโละปุโย</w:t>
      </w:r>
    </w:p>
    <w:p w:rsidR="00020E4C" w:rsidRDefault="00B84C22" w:rsidP="0089048E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07579C" wp14:editId="16B8E972">
            <wp:simplePos x="0" y="0"/>
            <wp:positionH relativeFrom="column">
              <wp:posOffset>3168650</wp:posOffset>
            </wp:positionH>
            <wp:positionV relativeFrom="paragraph">
              <wp:posOffset>5062855</wp:posOffset>
            </wp:positionV>
            <wp:extent cx="1219200" cy="560705"/>
            <wp:effectExtent l="0" t="0" r="0" b="0"/>
            <wp:wrapNone/>
            <wp:docPr id="3" name="รูปภาพ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948" w:rsidRPr="00864948" w:rsidRDefault="00864948" w:rsidP="005C4D7E">
      <w:pPr>
        <w:jc w:val="center"/>
        <w:rPr>
          <w:b/>
          <w:bCs/>
          <w:sz w:val="20"/>
          <w:szCs w:val="20"/>
        </w:rPr>
      </w:pPr>
    </w:p>
    <w:sectPr w:rsidR="00864948" w:rsidRPr="00864948" w:rsidSect="008F72FE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3"/>
    <w:rsid w:val="000104AB"/>
    <w:rsid w:val="0001086C"/>
    <w:rsid w:val="00020E4C"/>
    <w:rsid w:val="00026A9B"/>
    <w:rsid w:val="000323F6"/>
    <w:rsid w:val="00060033"/>
    <w:rsid w:val="000832B0"/>
    <w:rsid w:val="000E7D7D"/>
    <w:rsid w:val="001A410C"/>
    <w:rsid w:val="001D50AD"/>
    <w:rsid w:val="00203804"/>
    <w:rsid w:val="00267B68"/>
    <w:rsid w:val="002749F4"/>
    <w:rsid w:val="00286FAA"/>
    <w:rsid w:val="002B2A53"/>
    <w:rsid w:val="002C3856"/>
    <w:rsid w:val="00342DD4"/>
    <w:rsid w:val="004428F7"/>
    <w:rsid w:val="005212A6"/>
    <w:rsid w:val="005255EC"/>
    <w:rsid w:val="00581305"/>
    <w:rsid w:val="005C4D7E"/>
    <w:rsid w:val="00617158"/>
    <w:rsid w:val="006E3720"/>
    <w:rsid w:val="006E6636"/>
    <w:rsid w:val="00716DA0"/>
    <w:rsid w:val="007336A9"/>
    <w:rsid w:val="00756201"/>
    <w:rsid w:val="007815C5"/>
    <w:rsid w:val="008431D1"/>
    <w:rsid w:val="00843B05"/>
    <w:rsid w:val="00864948"/>
    <w:rsid w:val="0089048E"/>
    <w:rsid w:val="008C4A8F"/>
    <w:rsid w:val="008F72FE"/>
    <w:rsid w:val="00930649"/>
    <w:rsid w:val="009A1863"/>
    <w:rsid w:val="00A23543"/>
    <w:rsid w:val="00A778F0"/>
    <w:rsid w:val="00AE7809"/>
    <w:rsid w:val="00AF68A3"/>
    <w:rsid w:val="00B84C22"/>
    <w:rsid w:val="00CD46A8"/>
    <w:rsid w:val="00D0150A"/>
    <w:rsid w:val="00D26425"/>
    <w:rsid w:val="00DA2B1D"/>
    <w:rsid w:val="00DA6A6A"/>
    <w:rsid w:val="00DC70A4"/>
    <w:rsid w:val="00DE2E32"/>
    <w:rsid w:val="00DE7034"/>
    <w:rsid w:val="00E23789"/>
    <w:rsid w:val="00E3692A"/>
    <w:rsid w:val="00E818C6"/>
    <w:rsid w:val="00EC1E49"/>
    <w:rsid w:val="00ED1868"/>
    <w:rsid w:val="00EF2CD3"/>
    <w:rsid w:val="00F53C67"/>
    <w:rsid w:val="00FC1907"/>
    <w:rsid w:val="00FE3D5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7362E-5295-4F98-A7CB-2EB66C1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E4C"/>
    <w:pPr>
      <w:spacing w:before="360"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020E4C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0108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086C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6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Windows User</cp:lastModifiedBy>
  <cp:revision>2</cp:revision>
  <cp:lastPrinted>2020-10-01T08:12:00Z</cp:lastPrinted>
  <dcterms:created xsi:type="dcterms:W3CDTF">2021-02-11T07:54:00Z</dcterms:created>
  <dcterms:modified xsi:type="dcterms:W3CDTF">2021-02-11T07:54:00Z</dcterms:modified>
</cp:coreProperties>
</file>