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E31" w:rsidRPr="00BB5544" w:rsidRDefault="00E836B4" w:rsidP="00BB5544">
      <w:pPr>
        <w:spacing w:after="0" w:line="240" w:lineRule="auto"/>
        <w:jc w:val="center"/>
        <w:rPr>
          <w:rFonts w:ascii="DilleniaUPC" w:hAnsi="DilleniaUPC" w:cs="DilleniaUPC"/>
          <w:b/>
          <w:bCs/>
          <w:sz w:val="96"/>
          <w:szCs w:val="96"/>
        </w:rPr>
      </w:pPr>
      <w:r w:rsidRPr="00FB3CC7">
        <w:rPr>
          <w:noProof/>
          <w:sz w:val="96"/>
          <w:szCs w:val="96"/>
        </w:rPr>
        <w:drawing>
          <wp:anchor distT="0" distB="0" distL="114300" distR="114300" simplePos="0" relativeHeight="251673600" behindDoc="1" locked="0" layoutInCell="1" allowOverlap="1" wp14:anchorId="6EC2C044" wp14:editId="4056EE0F">
            <wp:simplePos x="0" y="0"/>
            <wp:positionH relativeFrom="page">
              <wp:posOffset>3084830</wp:posOffset>
            </wp:positionH>
            <wp:positionV relativeFrom="paragraph">
              <wp:posOffset>114300</wp:posOffset>
            </wp:positionV>
            <wp:extent cx="1575435" cy="1553210"/>
            <wp:effectExtent l="0" t="0" r="5715" b="8890"/>
            <wp:wrapTight wrapText="bothSides">
              <wp:wrapPolygon edited="0">
                <wp:start x="0" y="0"/>
                <wp:lineTo x="0" y="21459"/>
                <wp:lineTo x="21417" y="21459"/>
                <wp:lineTo x="21417" y="0"/>
                <wp:lineTo x="0" y="0"/>
              </wp:wrapPolygon>
            </wp:wrapTight>
            <wp:docPr id="1" name="รูปภาพ 1" descr="D:\โลโก อบต\โลโก สีน้ำเงิน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 อบต\โลโก สีน้ำเงิน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43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FB4">
        <w:rPr>
          <w:rFonts w:ascii="DilleniaUPC" w:hAnsi="DilleniaUPC" w:cs="DilleniaUPC"/>
          <w:b/>
          <w:bCs/>
          <w:sz w:val="96"/>
          <w:szCs w:val="96"/>
        </w:rPr>
        <w:t xml:space="preserve">    </w:t>
      </w:r>
      <w:r w:rsidR="00C85E31">
        <w:rPr>
          <w:rFonts w:ascii="DilleniaUPC" w:hAnsi="DilleniaUPC" w:cs="DilleniaUPC"/>
          <w:b/>
          <w:bCs/>
          <w:sz w:val="96"/>
          <w:szCs w:val="96"/>
        </w:rPr>
        <w:t xml:space="preserve">  </w:t>
      </w:r>
    </w:p>
    <w:p w:rsidR="00E836B4" w:rsidRDefault="00E836B4" w:rsidP="00892AF8">
      <w:pPr>
        <w:spacing w:after="0" w:line="240" w:lineRule="auto"/>
        <w:rPr>
          <w:rFonts w:ascii="TH NiramitIT๙" w:hAnsi="TH NiramitIT๙" w:cs="TH NiramitIT๙"/>
          <w:b/>
          <w:bCs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34E3701" wp14:editId="6AA0C075">
            <wp:simplePos x="0" y="0"/>
            <wp:positionH relativeFrom="column">
              <wp:posOffset>3783330</wp:posOffset>
            </wp:positionH>
            <wp:positionV relativeFrom="paragraph">
              <wp:posOffset>670560</wp:posOffset>
            </wp:positionV>
            <wp:extent cx="3477260" cy="9667240"/>
            <wp:effectExtent l="533400" t="171450" r="523240" b="162560"/>
            <wp:wrapNone/>
            <wp:docPr id="4" name="รูปภาพ 4" descr="http://www.download.ie-mem.com/images/brush_gall/12398723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wnload.ie-mem.com/images/brush_gall/1239872303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77129">
                      <a:off x="0" y="0"/>
                      <a:ext cx="3477260" cy="966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E31"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         </w:t>
      </w:r>
    </w:p>
    <w:p w:rsidR="00892AF8" w:rsidRPr="00C85E31" w:rsidRDefault="00C85E31" w:rsidP="00E836B4">
      <w:pPr>
        <w:spacing w:after="0" w:line="240" w:lineRule="auto"/>
        <w:jc w:val="center"/>
        <w:rPr>
          <w:rFonts w:ascii="DilleniaUPC" w:hAnsi="DilleniaUPC" w:cs="DilleniaUPC"/>
          <w:b/>
          <w:bCs/>
          <w:sz w:val="96"/>
          <w:szCs w:val="96"/>
        </w:rPr>
      </w:pPr>
      <w:r>
        <w:rPr>
          <w:rFonts w:ascii="TH NiramitIT๙" w:hAnsi="TH NiramitIT๙" w:cs="TH NiramitIT๙"/>
          <w:b/>
          <w:bCs/>
          <w:sz w:val="96"/>
          <w:szCs w:val="96"/>
          <w:cs/>
        </w:rPr>
        <w:t>ข้อบัญญัติตำบ</w:t>
      </w:r>
      <w:r>
        <w:rPr>
          <w:rFonts w:ascii="TH NiramitIT๙" w:hAnsi="TH NiramitIT๙" w:cs="TH NiramitIT๙" w:hint="cs"/>
          <w:b/>
          <w:bCs/>
          <w:sz w:val="96"/>
          <w:szCs w:val="96"/>
          <w:cs/>
        </w:rPr>
        <w:t>ล</w:t>
      </w:r>
    </w:p>
    <w:p w:rsidR="00D17FD7" w:rsidRPr="00892AF8" w:rsidRDefault="00B23FB4" w:rsidP="00B23FB4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   </w:t>
      </w:r>
      <w:bookmarkStart w:id="0" w:name="_GoBack"/>
      <w:bookmarkEnd w:id="0"/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</w:t>
      </w:r>
      <w:r w:rsidR="00D17FD7" w:rsidRPr="00892AF8">
        <w:rPr>
          <w:rFonts w:ascii="TH NiramitIT๙" w:hAnsi="TH NiramitIT๙" w:cs="TH NiramitIT๙"/>
          <w:b/>
          <w:bCs/>
          <w:sz w:val="72"/>
          <w:szCs w:val="72"/>
          <w:cs/>
        </w:rPr>
        <w:t>เรื่อง</w:t>
      </w:r>
    </w:p>
    <w:p w:rsidR="00D17FD7" w:rsidRPr="00892AF8" w:rsidRDefault="00892AF8" w:rsidP="00892AF8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  </w:t>
      </w:r>
      <w:r w:rsidR="00D17FD7" w:rsidRPr="00892AF8">
        <w:rPr>
          <w:rFonts w:ascii="TH NiramitIT๙" w:hAnsi="TH NiramitIT๙" w:cs="TH NiramitIT๙"/>
          <w:b/>
          <w:bCs/>
          <w:sz w:val="72"/>
          <w:szCs w:val="72"/>
          <w:cs/>
        </w:rPr>
        <w:t>งบประมาณรายจ่าย</w:t>
      </w:r>
    </w:p>
    <w:p w:rsidR="00D17FD7" w:rsidRPr="00892AF8" w:rsidRDefault="00892AF8" w:rsidP="0045765E">
      <w:pPr>
        <w:tabs>
          <w:tab w:val="right" w:pos="10042"/>
        </w:tabs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  <w:cs/>
        </w:rPr>
      </w:pPr>
      <w:r>
        <w:rPr>
          <w:rFonts w:ascii="TH NiramitIT๙" w:hAnsi="TH NiramitIT๙" w:cs="TH NiramitIT๙" w:hint="cs"/>
          <w:b/>
          <w:bCs/>
          <w:sz w:val="72"/>
          <w:szCs w:val="72"/>
          <w:cs/>
        </w:rPr>
        <w:t xml:space="preserve">      </w:t>
      </w:r>
      <w:r w:rsidR="005E45E3">
        <w:rPr>
          <w:rFonts w:ascii="TH NiramitIT๙" w:hAnsi="TH NiramitIT๙" w:cs="TH NiramitIT๙"/>
          <w:b/>
          <w:bCs/>
          <w:sz w:val="72"/>
          <w:szCs w:val="72"/>
          <w:cs/>
        </w:rPr>
        <w:t>ประจำปีงบประมาณ พ.ศ. 256</w:t>
      </w:r>
      <w:r w:rsidR="00BB5544">
        <w:rPr>
          <w:rFonts w:ascii="TH NiramitIT๙" w:hAnsi="TH NiramitIT๙" w:cs="TH NiramitIT๙" w:hint="cs"/>
          <w:b/>
          <w:bCs/>
          <w:sz w:val="72"/>
          <w:szCs w:val="72"/>
          <w:cs/>
        </w:rPr>
        <w:t>4</w:t>
      </w:r>
      <w:r w:rsidR="0045765E">
        <w:rPr>
          <w:rFonts w:ascii="TH NiramitIT๙" w:hAnsi="TH NiramitIT๙" w:cs="TH NiramitIT๙"/>
          <w:b/>
          <w:bCs/>
          <w:sz w:val="72"/>
          <w:szCs w:val="72"/>
          <w:cs/>
        </w:rPr>
        <w:tab/>
      </w:r>
    </w:p>
    <w:p w:rsidR="00D17FD7" w:rsidRPr="00892AF8" w:rsidRDefault="00D17FD7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  <w:r w:rsidRPr="00892AF8">
        <w:rPr>
          <w:rFonts w:ascii="TH NiramitIT๙" w:hAnsi="TH NiramitIT๙" w:cs="TH NiramitIT๙"/>
          <w:b/>
          <w:bCs/>
          <w:i/>
          <w:iCs/>
          <w:sz w:val="48"/>
          <w:szCs w:val="48"/>
          <w:cs/>
        </w:rPr>
        <w:t>องค์การบริหารส่วนตำบลปุโละปุโย อำเภอหนองจิก จังหวัดปัตตานี</w:t>
      </w:r>
    </w:p>
    <w:p w:rsidR="00D614EB" w:rsidRDefault="00F35833" w:rsidP="00D17FD7">
      <w:pPr>
        <w:jc w:val="center"/>
        <w:rPr>
          <w:rFonts w:ascii="DilleniaUPC" w:hAnsi="DilleniaUPC" w:cs="DilleniaUPC"/>
          <w:b/>
          <w:bCs/>
          <w:sz w:val="44"/>
          <w:szCs w:val="44"/>
        </w:rPr>
      </w:pPr>
      <w:r w:rsidRPr="00F35833">
        <w:rPr>
          <w:rFonts w:ascii="DilleniaUPC" w:hAnsi="DilleniaUPC" w:cs="DilleniaUPC"/>
          <w:b/>
          <w:bCs/>
          <w:noProof/>
          <w:sz w:val="44"/>
          <w:szCs w:val="44"/>
        </w:rPr>
        <w:drawing>
          <wp:anchor distT="0" distB="0" distL="114300" distR="114300" simplePos="0" relativeHeight="251670528" behindDoc="1" locked="0" layoutInCell="1" allowOverlap="1" wp14:anchorId="2BE8FC1E" wp14:editId="241CD767">
            <wp:simplePos x="0" y="0"/>
            <wp:positionH relativeFrom="page">
              <wp:posOffset>1828800</wp:posOffset>
            </wp:positionH>
            <wp:positionV relativeFrom="paragraph">
              <wp:posOffset>108585</wp:posOffset>
            </wp:positionV>
            <wp:extent cx="4095750" cy="3065525"/>
            <wp:effectExtent l="266700" t="266700" r="266700" b="268605"/>
            <wp:wrapNone/>
            <wp:docPr id="9" name="รูปภาพ 9" descr="C:\Users\ENTER\Desktop\รูป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esktop\รูปอบต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614" cy="306692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4EB" w:rsidRDefault="00F35833" w:rsidP="00F35833">
      <w:pPr>
        <w:tabs>
          <w:tab w:val="left" w:pos="5520"/>
        </w:tabs>
        <w:rPr>
          <w:rFonts w:ascii="DilleniaUPC" w:hAnsi="DilleniaUPC" w:cs="DilleniaUPC"/>
          <w:b/>
          <w:bCs/>
          <w:sz w:val="44"/>
          <w:szCs w:val="44"/>
        </w:rPr>
      </w:pPr>
      <w:r>
        <w:rPr>
          <w:rFonts w:ascii="DilleniaUPC" w:hAnsi="DilleniaUPC" w:cs="DilleniaUPC"/>
          <w:b/>
          <w:bCs/>
          <w:sz w:val="44"/>
          <w:szCs w:val="44"/>
        </w:rPr>
        <w:tab/>
      </w:r>
    </w:p>
    <w:p w:rsidR="00D614EB" w:rsidRDefault="00D614EB" w:rsidP="00D17FD7">
      <w:pPr>
        <w:jc w:val="center"/>
        <w:rPr>
          <w:rFonts w:ascii="DilleniaUPC" w:hAnsi="DilleniaUPC" w:cs="DilleniaUPC"/>
          <w:b/>
          <w:bCs/>
          <w:sz w:val="44"/>
          <w:szCs w:val="44"/>
        </w:rPr>
      </w:pPr>
    </w:p>
    <w:p w:rsidR="00D614EB" w:rsidRDefault="00D614EB" w:rsidP="00D614EB">
      <w:pPr>
        <w:spacing w:after="0"/>
        <w:jc w:val="right"/>
        <w:rPr>
          <w:rFonts w:ascii="DilleniaUPC" w:hAnsi="DilleniaUPC" w:cs="DilleniaUPC"/>
          <w:b/>
          <w:bCs/>
          <w:sz w:val="44"/>
          <w:szCs w:val="44"/>
        </w:rPr>
      </w:pPr>
    </w:p>
    <w:p w:rsidR="00D614EB" w:rsidRDefault="00D614EB" w:rsidP="00D614EB">
      <w:pPr>
        <w:spacing w:after="0"/>
        <w:jc w:val="right"/>
        <w:rPr>
          <w:rFonts w:ascii="DilleniaUPC" w:hAnsi="DilleniaUPC" w:cs="DilleniaUPC"/>
          <w:b/>
          <w:bCs/>
          <w:sz w:val="44"/>
          <w:szCs w:val="44"/>
        </w:rPr>
      </w:pPr>
    </w:p>
    <w:p w:rsidR="00D614EB" w:rsidRPr="00892AF8" w:rsidRDefault="00D614EB" w:rsidP="00892AF8">
      <w:pPr>
        <w:spacing w:after="0"/>
        <w:rPr>
          <w:rFonts w:ascii="DilleniaUPC" w:hAnsi="DilleniaUPC" w:cs="DilleniaUPC"/>
          <w:b/>
          <w:bCs/>
          <w:sz w:val="44"/>
          <w:szCs w:val="44"/>
        </w:rPr>
      </w:pPr>
    </w:p>
    <w:p w:rsidR="00BE4B40" w:rsidRDefault="00D614EB" w:rsidP="00C85E31">
      <w:pPr>
        <w:spacing w:after="0"/>
        <w:jc w:val="right"/>
        <w:rPr>
          <w:rFonts w:ascii="DilleniaUPC" w:hAnsi="DilleniaUPC" w:cs="DilleniaUPC"/>
          <w:b/>
          <w:bCs/>
          <w:sz w:val="44"/>
          <w:szCs w:val="44"/>
        </w:rPr>
      </w:pPr>
      <w:r>
        <w:rPr>
          <w:rFonts w:ascii="DilleniaUPC" w:hAnsi="DilleniaUPC" w:cs="DilleniaUPC" w:hint="cs"/>
          <w:b/>
          <w:bCs/>
          <w:sz w:val="44"/>
          <w:szCs w:val="44"/>
          <w:cs/>
        </w:rPr>
        <w:t xml:space="preserve">       </w:t>
      </w:r>
    </w:p>
    <w:p w:rsidR="00D17FD7" w:rsidRDefault="00BE4B40" w:rsidP="00BB5544">
      <w:pPr>
        <w:spacing w:after="0" w:line="240" w:lineRule="auto"/>
        <w:rPr>
          <w:rFonts w:ascii="DilleniaUPC" w:hAnsi="DilleniaUPC" w:cs="DilleniaUPC"/>
          <w:b/>
          <w:bCs/>
          <w:sz w:val="44"/>
          <w:szCs w:val="44"/>
        </w:rPr>
      </w:pPr>
      <w:r>
        <w:rPr>
          <w:rFonts w:ascii="DilleniaUPC" w:hAnsi="DilleniaUPC" w:cs="DilleniaUPC" w:hint="cs"/>
          <w:b/>
          <w:bCs/>
          <w:sz w:val="44"/>
          <w:szCs w:val="44"/>
          <w:cs/>
        </w:rPr>
        <w:t xml:space="preserve">         </w:t>
      </w:r>
      <w:r w:rsidR="00BB5544">
        <w:rPr>
          <w:rFonts w:ascii="DilleniaUPC" w:hAnsi="DilleniaUPC" w:cs="DilleniaUPC" w:hint="cs"/>
          <w:b/>
          <w:bCs/>
          <w:sz w:val="44"/>
          <w:szCs w:val="44"/>
          <w:cs/>
        </w:rPr>
        <w:t xml:space="preserve">                               </w:t>
      </w:r>
      <w:r w:rsidR="00D17FD7">
        <w:rPr>
          <w:rFonts w:ascii="DilleniaUPC" w:hAnsi="DilleniaUPC" w:cs="DilleniaUPC" w:hint="cs"/>
          <w:b/>
          <w:bCs/>
          <w:sz w:val="44"/>
          <w:szCs w:val="44"/>
          <w:cs/>
        </w:rPr>
        <w:t>สำนักปลัดองค์การบริหารส่วนตำบลปุโละปุโย</w:t>
      </w:r>
    </w:p>
    <w:p w:rsidR="00D17FD7" w:rsidRDefault="00D614EB" w:rsidP="00BB5544">
      <w:pPr>
        <w:spacing w:after="0" w:line="240" w:lineRule="auto"/>
        <w:jc w:val="center"/>
        <w:rPr>
          <w:rFonts w:ascii="DilleniaUPC" w:hAnsi="DilleniaUPC" w:cs="DilleniaUPC"/>
          <w:b/>
          <w:bCs/>
          <w:sz w:val="44"/>
          <w:szCs w:val="44"/>
        </w:rPr>
      </w:pPr>
      <w:r>
        <w:rPr>
          <w:rFonts w:ascii="DilleniaUPC" w:hAnsi="DilleniaUPC" w:cs="DilleniaUPC" w:hint="cs"/>
          <w:b/>
          <w:bCs/>
          <w:sz w:val="44"/>
          <w:szCs w:val="44"/>
          <w:cs/>
        </w:rPr>
        <w:t xml:space="preserve">                            </w:t>
      </w:r>
      <w:r w:rsidR="00B23FB4">
        <w:rPr>
          <w:rFonts w:ascii="DilleniaUPC" w:hAnsi="DilleniaUPC" w:cs="DilleniaUPC" w:hint="cs"/>
          <w:b/>
          <w:bCs/>
          <w:sz w:val="44"/>
          <w:szCs w:val="44"/>
          <w:cs/>
        </w:rPr>
        <w:t xml:space="preserve">      </w:t>
      </w:r>
      <w:r>
        <w:rPr>
          <w:rFonts w:ascii="DilleniaUPC" w:hAnsi="DilleniaUPC" w:cs="DilleniaUPC" w:hint="cs"/>
          <w:b/>
          <w:bCs/>
          <w:sz w:val="44"/>
          <w:szCs w:val="44"/>
          <w:cs/>
        </w:rPr>
        <w:t xml:space="preserve"> </w:t>
      </w:r>
      <w:r w:rsidR="00D17FD7">
        <w:rPr>
          <w:rFonts w:ascii="DilleniaUPC" w:hAnsi="DilleniaUPC" w:cs="DilleniaUPC" w:hint="cs"/>
          <w:b/>
          <w:bCs/>
          <w:sz w:val="44"/>
          <w:szCs w:val="44"/>
          <w:cs/>
        </w:rPr>
        <w:t xml:space="preserve">โทรศัพท์/โทรสาร </w:t>
      </w:r>
      <w:r w:rsidR="00D17FD7" w:rsidRPr="00AD6F55">
        <w:rPr>
          <w:rFonts w:ascii="TH SarabunIT๙" w:hAnsi="TH SarabunIT๙" w:cs="TH SarabunIT๙"/>
          <w:b/>
          <w:bCs/>
          <w:sz w:val="44"/>
          <w:szCs w:val="44"/>
          <w:cs/>
        </w:rPr>
        <w:t>0-73</w:t>
      </w:r>
      <w:r w:rsidRPr="00AD6F55">
        <w:rPr>
          <w:rFonts w:ascii="TH SarabunIT๙" w:hAnsi="TH SarabunIT๙" w:cs="TH SarabunIT๙"/>
          <w:b/>
          <w:bCs/>
          <w:sz w:val="44"/>
          <w:szCs w:val="44"/>
          <w:cs/>
        </w:rPr>
        <w:t>33-0821</w:t>
      </w:r>
    </w:p>
    <w:p w:rsidR="00F35833" w:rsidRPr="00147F6C" w:rsidRDefault="00D614EB" w:rsidP="00E836B4">
      <w:pPr>
        <w:spacing w:after="0" w:line="240" w:lineRule="auto"/>
        <w:jc w:val="center"/>
        <w:rPr>
          <w:rFonts w:ascii="DilleniaUPC" w:hAnsi="DilleniaUPC" w:cs="DilleniaUPC"/>
          <w:b/>
          <w:bCs/>
          <w:sz w:val="44"/>
          <w:szCs w:val="44"/>
        </w:rPr>
      </w:pPr>
      <w:r>
        <w:rPr>
          <w:rFonts w:ascii="DilleniaUPC" w:hAnsi="DilleniaUPC" w:cs="DilleniaUPC"/>
          <w:b/>
          <w:bCs/>
          <w:sz w:val="44"/>
          <w:szCs w:val="44"/>
        </w:rPr>
        <w:t xml:space="preserve">                               </w:t>
      </w:r>
      <w:r w:rsidR="00B23FB4">
        <w:rPr>
          <w:rFonts w:ascii="DilleniaUPC" w:hAnsi="DilleniaUPC" w:cs="DilleniaUPC"/>
          <w:b/>
          <w:bCs/>
          <w:sz w:val="44"/>
          <w:szCs w:val="44"/>
        </w:rPr>
        <w:t xml:space="preserve">       </w:t>
      </w:r>
      <w:r w:rsidR="00F35833" w:rsidRPr="00E836B4">
        <w:rPr>
          <w:rFonts w:ascii="DilleniaUPC" w:hAnsi="DilleniaUPC" w:cs="DilleniaUPC"/>
          <w:b/>
          <w:bCs/>
          <w:sz w:val="44"/>
          <w:szCs w:val="44"/>
        </w:rPr>
        <w:t>WWW.laas.go.th</w:t>
      </w:r>
      <w:r w:rsidR="00F028AF">
        <w:rPr>
          <w:rFonts w:ascii="DilleniaUPC" w:hAnsi="DilleniaUPC" w:cs="DilleniaUPC"/>
          <w:b/>
          <w:bCs/>
          <w:sz w:val="44"/>
          <w:szCs w:val="44"/>
        </w:rPr>
        <w:t xml:space="preserve">                                      </w:t>
      </w:r>
    </w:p>
    <w:sectPr w:rsidR="00F35833" w:rsidRPr="00147F6C" w:rsidSect="00F028AF">
      <w:pgSz w:w="11906" w:h="16838"/>
      <w:pgMar w:top="567" w:right="424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DilleniaUPC">
    <w:altName w:val="TH NiramitIT๙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D7"/>
    <w:rsid w:val="00085074"/>
    <w:rsid w:val="000869F2"/>
    <w:rsid w:val="000F7399"/>
    <w:rsid w:val="00127CA3"/>
    <w:rsid w:val="00134263"/>
    <w:rsid w:val="00147F6C"/>
    <w:rsid w:val="00236A88"/>
    <w:rsid w:val="002433EC"/>
    <w:rsid w:val="003762DC"/>
    <w:rsid w:val="00385C97"/>
    <w:rsid w:val="00423EA3"/>
    <w:rsid w:val="0045765E"/>
    <w:rsid w:val="005920A6"/>
    <w:rsid w:val="005E45E3"/>
    <w:rsid w:val="005F4808"/>
    <w:rsid w:val="006F7C62"/>
    <w:rsid w:val="00863294"/>
    <w:rsid w:val="00892AF8"/>
    <w:rsid w:val="008A2F98"/>
    <w:rsid w:val="008C636B"/>
    <w:rsid w:val="00940623"/>
    <w:rsid w:val="009513A7"/>
    <w:rsid w:val="0099390C"/>
    <w:rsid w:val="009B350B"/>
    <w:rsid w:val="00A61D21"/>
    <w:rsid w:val="00AD6F55"/>
    <w:rsid w:val="00B23FB4"/>
    <w:rsid w:val="00BB5544"/>
    <w:rsid w:val="00BB70F7"/>
    <w:rsid w:val="00BE4B40"/>
    <w:rsid w:val="00C0224B"/>
    <w:rsid w:val="00C65401"/>
    <w:rsid w:val="00C845F5"/>
    <w:rsid w:val="00C85E31"/>
    <w:rsid w:val="00CB2215"/>
    <w:rsid w:val="00D17FD7"/>
    <w:rsid w:val="00D24A9B"/>
    <w:rsid w:val="00D614EB"/>
    <w:rsid w:val="00D90F4C"/>
    <w:rsid w:val="00E228D3"/>
    <w:rsid w:val="00E45AE3"/>
    <w:rsid w:val="00E60CA4"/>
    <w:rsid w:val="00E836B4"/>
    <w:rsid w:val="00F028AF"/>
    <w:rsid w:val="00F35833"/>
    <w:rsid w:val="00FB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Thony</cp:lastModifiedBy>
  <cp:revision>2</cp:revision>
  <cp:lastPrinted>2020-07-30T04:48:00Z</cp:lastPrinted>
  <dcterms:created xsi:type="dcterms:W3CDTF">2021-01-13T04:35:00Z</dcterms:created>
  <dcterms:modified xsi:type="dcterms:W3CDTF">2021-01-13T04:35:00Z</dcterms:modified>
</cp:coreProperties>
</file>