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829" w:rsidRDefault="00C24829" w:rsidP="00C24829">
      <w:pPr>
        <w:jc w:val="center"/>
        <w:rPr>
          <w:rFonts w:ascii="TH SarabunIT๙" w:hAnsi="TH SarabunIT๙" w:cs="TH SarabunIT๙"/>
          <w:sz w:val="32"/>
          <w:szCs w:val="32"/>
          <w:u w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71F557" wp14:editId="62DDD0A9">
            <wp:simplePos x="0" y="0"/>
            <wp:positionH relativeFrom="column">
              <wp:posOffset>2188210</wp:posOffset>
            </wp:positionH>
            <wp:positionV relativeFrom="paragraph">
              <wp:posOffset>-238760</wp:posOffset>
            </wp:positionV>
            <wp:extent cx="1143000" cy="112712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4829" w:rsidRDefault="00C24829" w:rsidP="00C24829">
      <w:pPr>
        <w:jc w:val="center"/>
        <w:rPr>
          <w:rFonts w:ascii="TH SarabunIT๙" w:hAnsi="TH SarabunIT๙" w:cs="TH SarabunIT๙"/>
          <w:sz w:val="32"/>
          <w:szCs w:val="32"/>
          <w:u w:val="none"/>
        </w:rPr>
      </w:pPr>
    </w:p>
    <w:p w:rsidR="00F125E6" w:rsidRDefault="00F125E6" w:rsidP="00C24829">
      <w:pPr>
        <w:jc w:val="center"/>
        <w:rPr>
          <w:rFonts w:ascii="TH SarabunIT๙" w:hAnsi="TH SarabunIT๙" w:cs="TH SarabunIT๙"/>
          <w:sz w:val="32"/>
          <w:szCs w:val="32"/>
          <w:u w:val="none"/>
        </w:rPr>
      </w:pPr>
    </w:p>
    <w:p w:rsidR="00F125E6" w:rsidRDefault="00F125E6" w:rsidP="00C24829">
      <w:pPr>
        <w:jc w:val="center"/>
        <w:rPr>
          <w:rFonts w:ascii="TH SarabunIT๙" w:hAnsi="TH SarabunIT๙" w:cs="TH SarabunIT๙"/>
          <w:sz w:val="32"/>
          <w:szCs w:val="32"/>
          <w:u w:val="none"/>
        </w:rPr>
      </w:pPr>
    </w:p>
    <w:p w:rsidR="00C659E8" w:rsidRPr="00E17329" w:rsidRDefault="00C24829" w:rsidP="00C24829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E17329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ประกาศองค์การบริหารส่วนตำบลปุโละปุโย</w:t>
      </w:r>
    </w:p>
    <w:p w:rsidR="00C24829" w:rsidRDefault="00C24829" w:rsidP="00C24829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เรื่อง มาตรการการป้องกันการรับสินบนเพื่อป้องกันการทุจริตและประพฤติมิชอบในส่วนราชการ</w:t>
      </w:r>
    </w:p>
    <w:p w:rsidR="0056440D" w:rsidRDefault="0056440D" w:rsidP="00C24829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**********************************************</w:t>
      </w:r>
    </w:p>
    <w:p w:rsidR="0056440D" w:rsidRDefault="0056440D" w:rsidP="0056440D">
      <w:pPr>
        <w:tabs>
          <w:tab w:val="left" w:pos="1418"/>
        </w:tabs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="00C248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รัฐบาลกำหนดให้การป้องกัน ปราบปรามการทุจริต</w:t>
      </w:r>
      <w:r w:rsidR="00FC56B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และประพฤติมิชอบเป็นนโยบายสำคัญ</w:t>
      </w:r>
    </w:p>
    <w:p w:rsidR="00FC56B5" w:rsidRDefault="00FC56B5" w:rsidP="0056440D">
      <w:pPr>
        <w:tabs>
          <w:tab w:val="left" w:pos="1418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และถือเป็นวาระแห่งชาติที่ทุกส่วนราชการจะต้องนำไปปฏิบัติให้บังเกิดผลเป็นรูปธรรม</w:t>
      </w:r>
      <w:r w:rsid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</w:t>
      </w:r>
      <w:r w:rsidRPr="00FC56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ได้ตระหนักและให้ความสำคัญกับการป้องกัน ปราบปรามการทุจริตและประพฤติมิชอบภาครัฐ  โดยมีแนวทางในการปฏิบัติหน้าที่ของข้าราชการและบุคลากรภาครัฐเป็นไปตามหลัก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ธรรม</w:t>
      </w:r>
      <w:r w:rsidR="002E0C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ภิ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บาลมีความถูกต้องโปร่งใส  เป็นธรรม  ตรวจสอบได้  และระมัดระวัง</w:t>
      </w:r>
      <w:r w:rsidR="00A56D14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อย่า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ให้มีการแสวงหาประโยชน์</w:t>
      </w:r>
      <w:r w:rsidR="00A56D14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</w:t>
      </w:r>
      <w:r w:rsidR="00F053E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การรับผลประโยชน์</w:t>
      </w:r>
      <w:r w:rsidR="00A56D14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และการใช้อิทธิพลในฐานะ</w:t>
      </w:r>
      <w:r w:rsidR="00F053E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ตำแหน่งหน้าที่ที่เกี่ยวข้อง  ในการจัดหาหรือการใช้ข้อมูลนำไป</w:t>
      </w:r>
      <w:r w:rsidR="00CF72C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ใช้ประโยชน์  รวมทั้งกำหนดแนว</w:t>
      </w:r>
      <w:r w:rsidR="00F053E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ทางการตรวจสอบบุคลากรในองค์กรภายในของส่วนราชการในสังกัด  ดังนี้</w:t>
      </w:r>
    </w:p>
    <w:p w:rsidR="0056440D" w:rsidRPr="0056440D" w:rsidRDefault="00F053E2" w:rsidP="0056440D">
      <w:pPr>
        <w:pStyle w:val="a3"/>
        <w:numPr>
          <w:ilvl w:val="0"/>
          <w:numId w:val="2"/>
        </w:numPr>
        <w:ind w:left="1701" w:hanging="28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ผู้บริหาร  หัวหน้าส่วนราชการ  ข้าราชการ  และพนักงานเจ้าหน้าที่  พึ่งเห็นความสำคัญ  </w:t>
      </w:r>
    </w:p>
    <w:p w:rsidR="00F053E2" w:rsidRDefault="00F053E2" w:rsidP="0056440D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และมีจิตส</w:t>
      </w:r>
      <w:r w:rsidR="00D71083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ำนึกในการต่อต้านการทุจริตคอร์รัป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ชั</w:t>
      </w:r>
      <w:r w:rsidR="00CF72C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</w:t>
      </w:r>
      <w:r w:rsid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จะต้องไม่เรียกร้อง จัดหา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หรือรับสินบน</w:t>
      </w:r>
      <w:r w:rsid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ในทุกรูปแบบ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ไม่ว่าด้วยทางตรงหรือทางอ้อม  เพื่อแลกกับการให้บริการหรืออำนวยความสะดวก</w:t>
      </w:r>
      <w:r w:rsid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ให้กระทำการ </w:t>
      </w:r>
      <w:r w:rsidR="001B2EA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ไม่กระทำการ  หรือประวิงการกระทำอันมิชอบด้วยหน้าที่และกฎหมาย</w:t>
      </w:r>
    </w:p>
    <w:p w:rsidR="002E0C29" w:rsidRDefault="001B2EAA" w:rsidP="009B013D">
      <w:pPr>
        <w:pStyle w:val="a3"/>
        <w:numPr>
          <w:ilvl w:val="0"/>
          <w:numId w:val="2"/>
        </w:numPr>
        <w:ind w:left="1701" w:hanging="261"/>
        <w:jc w:val="thaiDistribute"/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ห้ามมิให้มีการรับหรือรับสินบนในการจัดซื้อจัดจ้างทุก</w:t>
      </w:r>
      <w:r w:rsidR="0056440D"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ประเภท  ต้องดำเนินการเป็นไป</w:t>
      </w:r>
    </w:p>
    <w:p w:rsidR="0056440D" w:rsidRDefault="0056440D" w:rsidP="002E0C29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E0C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อย่า</w:t>
      </w:r>
      <w:r w:rsidR="002E0C29" w:rsidRPr="002E0C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ง</w:t>
      </w:r>
      <w:r w:rsidR="001B2EA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ซื่อสัตย์  สุจริต  โปร่งใส  ตรวจสอบได้และอยู่ภายใต้กฎหมายที่เกี่ยวข้อง</w:t>
      </w:r>
    </w:p>
    <w:p w:rsidR="0056440D" w:rsidRPr="0056440D" w:rsidRDefault="001B2EAA" w:rsidP="0056440D">
      <w:pPr>
        <w:pStyle w:val="a3"/>
        <w:numPr>
          <w:ilvl w:val="0"/>
          <w:numId w:val="2"/>
        </w:numPr>
        <w:ind w:left="1701" w:hanging="283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การรับเงินบริจาคหรือเงินสนับสนุน  ไม่ว่าจะเป็นเงิน  วัสดุหรือทรัพย์สิน  แก่กิจกรรมหรือ</w:t>
      </w:r>
    </w:p>
    <w:p w:rsidR="001B2EAA" w:rsidRDefault="001B2EAA" w:rsidP="0056440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โครงการใดของหน่วยงาน  ต้องปฏิบัติตามกฎระเบียบ  และมีใบเสร็จรับเงิน</w:t>
      </w:r>
      <w:r w:rsidR="00254C40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หรือหลักฐานการรับเงินประกอบรายงานทุกครั้ง</w:t>
      </w:r>
    </w:p>
    <w:p w:rsidR="0056440D" w:rsidRPr="0056440D" w:rsidRDefault="00254C40" w:rsidP="0056440D">
      <w:pPr>
        <w:pStyle w:val="a3"/>
        <w:numPr>
          <w:ilvl w:val="0"/>
          <w:numId w:val="2"/>
        </w:numPr>
        <w:ind w:left="1701" w:hanging="26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การดำเนินงาน/การอนุมัติ  อนุญาตต่างๆของส่วนราชการ  จะต้องไม่มีการแทรกแซงจาก</w:t>
      </w:r>
    </w:p>
    <w:p w:rsidR="00254C40" w:rsidRDefault="00254C40" w:rsidP="0056440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ฝ่ายการเมืองหรือผู้มีอำนาจ  เพื่อก่อให้เกิดประโยชน์กับกลุ่มใดส่วนหนึ่ง</w:t>
      </w:r>
    </w:p>
    <w:p w:rsidR="0056440D" w:rsidRPr="0056440D" w:rsidRDefault="00254C40" w:rsidP="0056440D">
      <w:pPr>
        <w:pStyle w:val="a3"/>
        <w:numPr>
          <w:ilvl w:val="0"/>
          <w:numId w:val="2"/>
        </w:numPr>
        <w:ind w:left="1701" w:hanging="26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ไม่ละเลยหรือเพิกเฉย</w:t>
      </w:r>
      <w:r w:rsidR="002E0C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เมื่อพบเห็นการกระทำที่เข้าข่ายความ</w:t>
      </w: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ผิดเกี่ยวกับการรับเงินหรือให้</w:t>
      </w:r>
    </w:p>
    <w:p w:rsidR="00254C40" w:rsidRDefault="00254C40" w:rsidP="0056440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สินบนจะต้องรายงานผู้บังคับบัญชาหรือหน่วยง</w:t>
      </w:r>
      <w:r w:rsidR="00A40CCE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านที่รับผิดชอบการรับเรื่อง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ร้องเรียน</w:t>
      </w:r>
    </w:p>
    <w:p w:rsidR="0056440D" w:rsidRPr="0056440D" w:rsidRDefault="0056440D" w:rsidP="0056440D">
      <w:pPr>
        <w:pStyle w:val="a3"/>
        <w:numPr>
          <w:ilvl w:val="0"/>
          <w:numId w:val="2"/>
        </w:numPr>
        <w:ind w:left="1701" w:hanging="26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กรณีเกิดการกระทำผิดที่เกี่ยวข้องกับการรับสินบน  จะต้องถูกลงโทษตามระเบียบของทาง</w:t>
      </w:r>
    </w:p>
    <w:p w:rsidR="00DB6403" w:rsidRDefault="0056440D" w:rsidP="0056440D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ราชการ</w:t>
      </w:r>
    </w:p>
    <w:p w:rsidR="0056440D" w:rsidRDefault="0056440D" w:rsidP="0056440D">
      <w:pPr>
        <w:pStyle w:val="a3"/>
        <w:numPr>
          <w:ilvl w:val="0"/>
          <w:numId w:val="2"/>
        </w:numPr>
        <w:ind w:left="1701" w:hanging="28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ให้รายงานผลการปฏิบัติงานเพื่อป้องกันกา</w:t>
      </w:r>
      <w:r w:rsidR="002E0C2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</w:t>
      </w: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รั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บสินบนให้หัวหน้าส่วนราชการทราบ      </w:t>
      </w:r>
    </w:p>
    <w:p w:rsidR="0056440D" w:rsidRDefault="0056440D" w:rsidP="0056440D">
      <w:pPr>
        <w:spacing w:after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6440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เป็น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ประจำทุก 6 เดือน</w:t>
      </w:r>
    </w:p>
    <w:p w:rsidR="0056440D" w:rsidRDefault="0056440D" w:rsidP="00F053E2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ประกาศ ณ </w:t>
      </w:r>
      <w:r w:rsidR="00CF72C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วันที่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  </w:t>
      </w:r>
      <w:r w:rsidR="00CF72C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เดือน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ตุลาคม  </w:t>
      </w:r>
      <w:r w:rsidR="00CF72C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พ.ศ.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2561</w:t>
      </w:r>
    </w:p>
    <w:p w:rsidR="0056440D" w:rsidRDefault="00BE5964" w:rsidP="00F053E2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anchor distT="0" distB="0" distL="114300" distR="114300" simplePos="0" relativeHeight="251660288" behindDoc="1" locked="0" layoutInCell="1" allowOverlap="1" wp14:anchorId="5E6D0E42" wp14:editId="18C8D577">
            <wp:simplePos x="0" y="0"/>
            <wp:positionH relativeFrom="column">
              <wp:posOffset>2910840</wp:posOffset>
            </wp:positionH>
            <wp:positionV relativeFrom="paragraph">
              <wp:posOffset>190500</wp:posOffset>
            </wp:positionV>
            <wp:extent cx="122872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433" y="20880"/>
                <wp:lineTo x="21433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440D" w:rsidRDefault="00BE5964" w:rsidP="00F01CDC">
      <w:pPr>
        <w:tabs>
          <w:tab w:val="left" w:pos="4536"/>
        </w:tabs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anchor distT="0" distB="0" distL="114300" distR="114300" simplePos="0" relativeHeight="251659264" behindDoc="1" locked="0" layoutInCell="1" allowOverlap="1" wp14:anchorId="3D5C09DE" wp14:editId="0EF35268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018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bookmarkStart w:id="0" w:name="_GoBack"/>
      <w:bookmarkEnd w:id="0"/>
    </w:p>
    <w:p w:rsidR="0056440D" w:rsidRDefault="0056440D" w:rsidP="00F053E2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56440D" w:rsidRPr="00160018" w:rsidRDefault="00F01CDC" w:rsidP="00BE5964">
      <w:pPr>
        <w:tabs>
          <w:tab w:val="left" w:pos="1418"/>
          <w:tab w:val="left" w:pos="4536"/>
        </w:tabs>
        <w:spacing w:before="120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BE5964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    </w:t>
      </w:r>
      <w:r w:rsid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(</w:t>
      </w:r>
      <w:r w:rsidR="0056440D" w:rsidRP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นายมามะ  หะยีสามะ)</w:t>
      </w:r>
    </w:p>
    <w:p w:rsidR="0056440D" w:rsidRPr="00160018" w:rsidRDefault="00BE5964" w:rsidP="00BE5964">
      <w:pPr>
        <w:tabs>
          <w:tab w:val="left" w:pos="1418"/>
        </w:tabs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F01CD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      </w:t>
      </w:r>
      <w:r w:rsidR="0056440D" w:rsidRP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นายก</w:t>
      </w:r>
      <w:r w:rsidR="0056440D" w:rsidRPr="00160018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องค์การบริการส่วนตำบล</w:t>
      </w:r>
      <w:r w:rsidR="0056440D" w:rsidRPr="0016001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ปุโละปุโย</w:t>
      </w:r>
    </w:p>
    <w:p w:rsidR="0056440D" w:rsidRPr="00160018" w:rsidRDefault="0056440D" w:rsidP="00F053E2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</w:p>
    <w:sectPr w:rsidR="0056440D" w:rsidRPr="00160018" w:rsidSect="0056440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37A7B"/>
    <w:multiLevelType w:val="hybridMultilevel"/>
    <w:tmpl w:val="31866352"/>
    <w:lvl w:ilvl="0" w:tplc="D45438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4AE27E7"/>
    <w:multiLevelType w:val="hybridMultilevel"/>
    <w:tmpl w:val="54C2F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829"/>
    <w:rsid w:val="00160018"/>
    <w:rsid w:val="001B2EAA"/>
    <w:rsid w:val="00254C40"/>
    <w:rsid w:val="002A27D0"/>
    <w:rsid w:val="002E0C29"/>
    <w:rsid w:val="00323740"/>
    <w:rsid w:val="00385623"/>
    <w:rsid w:val="0056440D"/>
    <w:rsid w:val="009B013D"/>
    <w:rsid w:val="00A40CCE"/>
    <w:rsid w:val="00A56D14"/>
    <w:rsid w:val="00BE5964"/>
    <w:rsid w:val="00C24829"/>
    <w:rsid w:val="00C659E8"/>
    <w:rsid w:val="00CF72CA"/>
    <w:rsid w:val="00D71083"/>
    <w:rsid w:val="00DB6403"/>
    <w:rsid w:val="00E17329"/>
    <w:rsid w:val="00EE7216"/>
    <w:rsid w:val="00F01CDC"/>
    <w:rsid w:val="00F053E2"/>
    <w:rsid w:val="00F125E6"/>
    <w:rsid w:val="00FC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29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3E2"/>
    <w:pPr>
      <w:ind w:left="720"/>
      <w:contextualSpacing/>
    </w:pPr>
    <w:rPr>
      <w:szCs w:val="56"/>
    </w:rPr>
  </w:style>
  <w:style w:type="paragraph" w:styleId="a4">
    <w:name w:val="Balloon Text"/>
    <w:basedOn w:val="a"/>
    <w:link w:val="a5"/>
    <w:uiPriority w:val="99"/>
    <w:semiHidden/>
    <w:unhideWhenUsed/>
    <w:rsid w:val="00BE596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E5964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29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3E2"/>
    <w:pPr>
      <w:ind w:left="720"/>
      <w:contextualSpacing/>
    </w:pPr>
    <w:rPr>
      <w:szCs w:val="56"/>
    </w:rPr>
  </w:style>
  <w:style w:type="paragraph" w:styleId="a4">
    <w:name w:val="Balloon Text"/>
    <w:basedOn w:val="a"/>
    <w:link w:val="a5"/>
    <w:uiPriority w:val="99"/>
    <w:semiHidden/>
    <w:unhideWhenUsed/>
    <w:rsid w:val="00BE596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E5964"/>
    <w:rPr>
      <w:rFonts w:ascii="Tahoma" w:eastAsia="Times New Roman" w:hAnsi="Tahoma" w:cs="Angsana New"/>
      <w:b/>
      <w:bCs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1D4EB-7EFE-4112-9D13-D0697C7D5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18</cp:revision>
  <cp:lastPrinted>2019-05-31T07:41:00Z</cp:lastPrinted>
  <dcterms:created xsi:type="dcterms:W3CDTF">2019-05-25T09:03:00Z</dcterms:created>
  <dcterms:modified xsi:type="dcterms:W3CDTF">2019-05-31T07:42:00Z</dcterms:modified>
</cp:coreProperties>
</file>