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697" w:rsidRPr="000E7697" w:rsidRDefault="000E7697" w:rsidP="000E7697">
      <w:pPr>
        <w:jc w:val="center"/>
        <w:rPr>
          <w:rFonts w:ascii="TH Baijam" w:eastAsia="Times New Roman" w:hAnsi="TH Baijam" w:cs="TH Baijam"/>
          <w:b/>
          <w:bCs/>
          <w:sz w:val="50"/>
          <w:szCs w:val="50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E7697">
        <w:rPr>
          <w:rFonts w:ascii="TH Baijam" w:eastAsia="Times New Roman" w:hAnsi="TH Baijam" w:cs="TH Baijam"/>
          <w:b/>
          <w:bCs/>
          <w:sz w:val="50"/>
          <w:szCs w:val="50"/>
          <w:cs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ส่วนที่ </w:t>
      </w:r>
      <w:r w:rsidRPr="000E7697">
        <w:rPr>
          <w:rFonts w:ascii="TH Baijam" w:eastAsia="Times New Roman" w:hAnsi="TH Baijam" w:cs="TH Baijam" w:hint="cs"/>
          <w:b/>
          <w:bCs/>
          <w:sz w:val="50"/>
          <w:szCs w:val="50"/>
          <w:cs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๒</w:t>
      </w:r>
    </w:p>
    <w:p w:rsidR="000E7697" w:rsidRDefault="000E7697" w:rsidP="008E687E">
      <w:pPr>
        <w:pStyle w:val="a3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E7697" w:rsidRDefault="000E7697" w:rsidP="008E687E">
      <w:pPr>
        <w:pStyle w:val="a3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E7697" w:rsidRPr="000E7697" w:rsidRDefault="000E7697" w:rsidP="008E687E">
      <w:pPr>
        <w:pStyle w:val="a3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E67629" wp14:editId="244FABCF">
                <wp:simplePos x="0" y="0"/>
                <wp:positionH relativeFrom="column">
                  <wp:posOffset>801370</wp:posOffset>
                </wp:positionH>
                <wp:positionV relativeFrom="paragraph">
                  <wp:posOffset>-449580</wp:posOffset>
                </wp:positionV>
                <wp:extent cx="4110990" cy="688340"/>
                <wp:effectExtent l="19050" t="19050" r="41910" b="546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0990" cy="68834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E7697" w:rsidRPr="002164E5" w:rsidRDefault="000E7697" w:rsidP="00F15CD2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2164E5">
                              <w:rPr>
                                <w:rFonts w:ascii="TH Baijam" w:hAnsi="TH Baijam" w:cs="TH Baijam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สรุปผลการพัฒนาท้องถิ่นตามแผนพัฒนาท้องถิ่น </w:t>
                            </w:r>
                          </w:p>
                          <w:p w:rsidR="000E7697" w:rsidRPr="002164E5" w:rsidRDefault="000E7697" w:rsidP="00F15CD2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2164E5">
                              <w:rPr>
                                <w:rFonts w:ascii="TH Baijam" w:hAnsi="TH Baijam" w:cs="TH Baijam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(พ.ศ. ๒๕๕๗ </w:t>
                            </w:r>
                            <w:r w:rsidRPr="002164E5">
                              <w:rPr>
                                <w:rFonts w:ascii="TH Baijam" w:hAnsi="TH Baijam" w:cs="TH Baijam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Pr="002164E5">
                              <w:rPr>
                                <w:rFonts w:ascii="TH Baijam" w:hAnsi="TH Baijam" w:cs="TH Baijam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๒๕๖๐)</w:t>
                            </w:r>
                          </w:p>
                          <w:p w:rsidR="000E7697" w:rsidRPr="00F15CD2" w:rsidRDefault="000E7697" w:rsidP="00F15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3.1pt;margin-top:-35.4pt;width:323.7pt;height:5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" fillcolor="#8064a2 [3207]" strokecolor="#f2f2f2" strokeweight="3pt">
                <v:shadow on="t" color="#205867" opacity=".5" offset="1pt"/>
                <v:textbox>
                  <w:txbxContent>
                    <w:p w:rsidR="000E7697" w:rsidRPr="002164E5" w:rsidRDefault="000E7697" w:rsidP="00F15CD2">
                      <w:pPr>
                        <w:jc w:val="center"/>
                        <w:rPr>
                          <w:rFonts w:ascii="TH Baijam" w:hAnsi="TH Baijam" w:cs="TH Baijam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2164E5">
                        <w:rPr>
                          <w:rFonts w:ascii="TH Baijam" w:hAnsi="TH Baijam" w:cs="TH Baijam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สรุปผลการพัฒนาท้องถิ่นตามแผนพัฒนาท้องถิ่น </w:t>
                      </w:r>
                    </w:p>
                    <w:p w:rsidR="000E7697" w:rsidRPr="002164E5" w:rsidRDefault="000E7697" w:rsidP="00F15CD2">
                      <w:pPr>
                        <w:jc w:val="center"/>
                        <w:rPr>
                          <w:rFonts w:ascii="TH Baijam" w:hAnsi="TH Baijam" w:cs="TH Baijam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2164E5">
                        <w:rPr>
                          <w:rFonts w:ascii="TH Baijam" w:hAnsi="TH Baijam" w:cs="TH Baijam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(พ.ศ. ๒๕๕๗ </w:t>
                      </w:r>
                      <w:r w:rsidRPr="002164E5">
                        <w:rPr>
                          <w:rFonts w:ascii="TH Baijam" w:hAnsi="TH Baijam" w:cs="TH Baijam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–</w:t>
                      </w:r>
                      <w:r w:rsidRPr="002164E5">
                        <w:rPr>
                          <w:rFonts w:ascii="TH Baijam" w:hAnsi="TH Baijam" w:cs="TH Baijam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๒๕๖๐)</w:t>
                      </w:r>
                    </w:p>
                    <w:p w:rsidR="000E7697" w:rsidRPr="00F15CD2" w:rsidRDefault="000E7697" w:rsidP="00F15CD2"/>
                  </w:txbxContent>
                </v:textbox>
              </v:shape>
            </w:pict>
          </mc:Fallback>
        </mc:AlternateContent>
      </w:r>
    </w:p>
    <w:p w:rsidR="000E7697" w:rsidRPr="000E7697" w:rsidRDefault="000E7697" w:rsidP="008E687E">
      <w:pPr>
        <w:pStyle w:val="a3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687E" w:rsidRPr="00B95961" w:rsidRDefault="008E687E" w:rsidP="00B95961">
      <w:pPr>
        <w:pStyle w:val="a3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pacing w:val="12"/>
          <w:sz w:val="32"/>
          <w:szCs w:val="32"/>
        </w:rPr>
      </w:pPr>
      <w:r w:rsidRPr="00B95961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0E7697" w:rsidRPr="00B95961">
        <w:rPr>
          <w:rFonts w:ascii="TH SarabunIT๙" w:hAnsi="TH SarabunIT๙" w:cs="TH SarabunIT๙"/>
          <w:b/>
          <w:bCs/>
          <w:spacing w:val="12"/>
          <w:sz w:val="32"/>
          <w:szCs w:val="32"/>
          <w:cs/>
        </w:rPr>
        <w:t xml:space="preserve"> </w:t>
      </w:r>
      <w:r w:rsidRPr="00B95961">
        <w:rPr>
          <w:rFonts w:ascii="TH SarabunIT๙" w:hAnsi="TH SarabunIT๙" w:cs="TH SarabunIT๙"/>
          <w:b/>
          <w:bCs/>
          <w:spacing w:val="12"/>
          <w:sz w:val="32"/>
          <w:szCs w:val="32"/>
          <w:cs/>
        </w:rPr>
        <w:t xml:space="preserve">สรุปผลการดำเนินงานตามงบประมาณที่ได้รับ และการเบิกจ่ายงบประมาณ </w:t>
      </w:r>
    </w:p>
    <w:p w:rsidR="008E687E" w:rsidRPr="00B95961" w:rsidRDefault="008E687E" w:rsidP="00B95961">
      <w:pPr>
        <w:pStyle w:val="a3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5961">
        <w:rPr>
          <w:rFonts w:ascii="TH SarabunIT๙" w:hAnsi="TH SarabunIT๙" w:cs="TH SarabunIT๙"/>
          <w:b/>
          <w:bCs/>
          <w:spacing w:val="12"/>
          <w:sz w:val="32"/>
          <w:szCs w:val="32"/>
          <w:cs/>
        </w:rPr>
        <w:tab/>
      </w:r>
      <w:r w:rsidRPr="00B95961">
        <w:rPr>
          <w:rFonts w:ascii="TH SarabunIT๙" w:hAnsi="TH SarabunIT๙" w:cs="TH SarabunIT๙"/>
          <w:b/>
          <w:bCs/>
          <w:spacing w:val="12"/>
          <w:sz w:val="32"/>
          <w:szCs w:val="32"/>
          <w:cs/>
        </w:rPr>
        <w:tab/>
        <w:t>ในปีงบประมาณ</w:t>
      </w:r>
      <w:r w:rsidRPr="00B959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2557-2560 </w:t>
      </w:r>
    </w:p>
    <w:p w:rsidR="008E687E" w:rsidRPr="000E7697" w:rsidRDefault="008E687E" w:rsidP="00B95961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1.1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สรุปสถานการณ์การพัฒนา การตั้งงบประมาณ การเบิกจ่ายงบประมาณ  </w:t>
      </w:r>
    </w:p>
    <w:p w:rsidR="000324B4" w:rsidRPr="000E7697" w:rsidRDefault="008E687E" w:rsidP="00B95961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0324B4"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1.1.1. สรุปสถานการณ์การพัฒนา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0324B4"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0324B4"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0324B4" w:rsidRPr="000E7697">
        <w:rPr>
          <w:rFonts w:ascii="TH SarabunIT๙" w:hAnsi="TH SarabunIT๙" w:cs="TH SarabunIT๙"/>
          <w:sz w:val="32"/>
          <w:szCs w:val="32"/>
          <w:cs/>
        </w:rPr>
        <w:tab/>
      </w:r>
    </w:p>
    <w:p w:rsidR="000324B4" w:rsidRPr="000E7697" w:rsidRDefault="000324B4" w:rsidP="00B9596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ผลการวิเคราะห์ศักยภาพเพื่อประเมินสถานภาพการพัฒนาในปัจจุบัน และโอกาสการพัฒนา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ในอนาคตของท้องถิ่น ด้วยเทคนิค </w:t>
      </w:r>
      <w:r w:rsidRPr="000E7697">
        <w:rPr>
          <w:rFonts w:ascii="TH SarabunIT๙" w:hAnsi="TH SarabunIT๙" w:cs="TH SarabunIT๙"/>
          <w:sz w:val="32"/>
          <w:szCs w:val="32"/>
        </w:rPr>
        <w:t>SWOT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(จุดแข็ง จุดอ่อน โอกาส และอุปสรรค) ขององค์การบริหารส่วนตำบลปุโละปุโย</w:t>
      </w:r>
    </w:p>
    <w:p w:rsidR="000324B4" w:rsidRPr="000E7697" w:rsidRDefault="000324B4" w:rsidP="00B9596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ตามที่ องค์การบริหา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รส่วน</w:t>
      </w:r>
      <w:r w:rsidRPr="000E7697">
        <w:rPr>
          <w:rFonts w:ascii="TH SarabunIT๙" w:hAnsi="TH SarabunIT๙" w:cs="TH SarabunIT๙"/>
          <w:sz w:val="32"/>
          <w:szCs w:val="32"/>
          <w:cs/>
        </w:rPr>
        <w:t>ตำบลปุโละปุโย ได้ประเมินสถานภาพขององค์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การ</w:t>
      </w:r>
      <w:r w:rsidRPr="000E7697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ในการพัฒนาในปัจจุบันและความเป็นไปได้ในโอกาสการพัฒนาในอนาคต โดยได้ประเมินจาก</w:t>
      </w:r>
    </w:p>
    <w:p w:rsidR="000324B4" w:rsidRPr="000E7697" w:rsidRDefault="000324B4" w:rsidP="00B9596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ปัจจัยภายนอก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ขององค์การบริหารส่วนตำบลปุโละปุโย ได้แก่ นโยบายของรัฐบาลด้านต่างๆ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นโยบายกลุ่มจังหวัด 3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จังหวัดชายแดนภาคใต้ วิสัยทัศน์และนโยบายจังหวัดปัตตานี รวมทั้งปัจจัยที่เป็นสิ่งอำนวยและเอื้อต่อการพัฒนาของอำเภอหนองจิก  </w:t>
      </w:r>
    </w:p>
    <w:p w:rsidR="000324B4" w:rsidRPr="000E7697" w:rsidRDefault="000324B4" w:rsidP="00B9596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ปัจจัยภายใน</w:t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ขององค์การบริหารส่วนตำบลปุโละปุโย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ได้แก่ นโยบาย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ขอ</w:t>
      </w:r>
      <w:r w:rsidRPr="000E7697">
        <w:rPr>
          <w:rFonts w:ascii="TH SarabunIT๙" w:hAnsi="TH SarabunIT๙" w:cs="TH SarabunIT๙"/>
          <w:sz w:val="32"/>
          <w:szCs w:val="32"/>
          <w:cs/>
        </w:rPr>
        <w:t>งผู้บริห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าร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ความ 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ต้องการของชุมชน ประชาชนในเขตองค์การบริหารส่วนตำบลปุโละปุโย สามารถสรุปเป็นจุดแข็งจุดอ่อน อุปสรรค และโอกาสในการพัฒนาขององค์การบริหารส่วนตำบลปุโละปุโย ได้ดังนี้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E76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การวิเคราะห์จากปัจจัยภายนอก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E769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จุดแข็ง</w:t>
      </w:r>
    </w:p>
    <w:p w:rsidR="000324B4" w:rsidRPr="000E7697" w:rsidRDefault="000324B4" w:rsidP="00B95961">
      <w:pPr>
        <w:pStyle w:val="a7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นโยบายรัฐบาล นโยบาย 3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จังหวัดชายแดนภาคใต้ และวิสัยทัศน์จังหวัดปัตตานี 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เอื้อ</w:t>
      </w:r>
    </w:p>
    <w:p w:rsidR="000324B4" w:rsidRPr="000E7697" w:rsidRDefault="000324B4" w:rsidP="00B95961">
      <w:pPr>
        <w:pStyle w:val="a7"/>
        <w:spacing w:after="0"/>
        <w:ind w:left="0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ต่อ</w:t>
      </w:r>
      <w:r w:rsidRPr="000E7697">
        <w:rPr>
          <w:rFonts w:ascii="TH SarabunIT๙" w:hAnsi="TH SarabunIT๙" w:cs="TH SarabunIT๙"/>
          <w:sz w:val="32"/>
          <w:szCs w:val="32"/>
          <w:cs/>
        </w:rPr>
        <w:t>การพัฒนาท้องถิ่นในระดับหนึ่ง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                 ๒. ความพิเศษเรื่องความหลากหลายทางวัฒนธรรมแบบพหุนิยม  สามารถเป็นจุดแข็ง เรียกนักท่องเที่ยวให้เข้ามาท่องเที่ยวได้หากสามารถแก้ไขเรื่องความไม่สงบเรียบร้อยภายในพื้นที่ได้</w:t>
      </w:r>
    </w:p>
    <w:p w:rsidR="000324B4" w:rsidRPr="000E7697" w:rsidRDefault="000324B4" w:rsidP="00B9596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๓. จังหวัดปัตตานีมีแหล่งท่องเที่ยวและโบราณสถานสำคัญหลายแห่ง เช่น น้ำตกทรายขาว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หาดตะโละกา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โปร์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 xml:space="preserve"> หาด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แฆแฆ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มัสยิดกรือเซะ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 xml:space="preserve"> ป่าชายเลน ฯลฯ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๔. ประชากรส่วนใหญ่นับถือศาสนาอิสลาม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>๕. มีความหลากหลายทาง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อารย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>ธรรม</w:t>
      </w:r>
    </w:p>
    <w:p w:rsidR="000324B4" w:rsidRPr="000E7697" w:rsidRDefault="000324B4" w:rsidP="00B95961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จุดอ่อน</w:t>
      </w:r>
    </w:p>
    <w:p w:rsidR="000324B4" w:rsidRPr="000E7697" w:rsidRDefault="000324B4" w:rsidP="00B95961">
      <w:pPr>
        <w:ind w:left="1779" w:hanging="361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๑. ปัญหาการขาดการประสานงานระหว่างหน่วยงานในพื้นที่ </w:t>
      </w:r>
      <w:r w:rsidRPr="000E7697">
        <w:rPr>
          <w:rFonts w:ascii="TH SarabunIT๙" w:hAnsi="TH SarabunIT๙" w:cs="TH SarabunIT๙"/>
          <w:sz w:val="32"/>
          <w:szCs w:val="32"/>
        </w:rPr>
        <w:t>(</w:t>
      </w:r>
      <w:r w:rsidRPr="000E7697">
        <w:rPr>
          <w:rFonts w:ascii="TH SarabunIT๙" w:hAnsi="TH SarabunIT๙" w:cs="TH SarabunIT๙"/>
          <w:sz w:val="32"/>
          <w:szCs w:val="32"/>
          <w:cs/>
        </w:rPr>
        <w:t>ขาดหลักการบูรนาการ</w:t>
      </w:r>
      <w:r w:rsidRPr="000E7697">
        <w:rPr>
          <w:rFonts w:ascii="TH SarabunIT๙" w:hAnsi="TH SarabunIT๙" w:cs="TH SarabunIT๙"/>
          <w:sz w:val="32"/>
          <w:szCs w:val="32"/>
        </w:rPr>
        <w:t>)</w:t>
      </w:r>
    </w:p>
    <w:p w:rsidR="000324B4" w:rsidRPr="000E7697" w:rsidRDefault="000324B4" w:rsidP="00B95961">
      <w:pPr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๒. ประชาชนใน 3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จังหวัดชายแดนภาคใต้  การศึกษาอยู่ในระดับต่ำ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และขาด</w:t>
      </w:r>
      <w:r w:rsidRPr="000E7697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0324B4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กระตือรือร้นในการพัฒนาคุณภาพชีวิตและความร่วมมือระหว่างกลุ่มองค์กร</w:t>
      </w:r>
    </w:p>
    <w:p w:rsidR="00A57696" w:rsidRDefault="00A57696" w:rsidP="000128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7696" w:rsidRDefault="00A57696" w:rsidP="000128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7696" w:rsidRDefault="00A57696" w:rsidP="000128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12847" w:rsidRPr="000E7697" w:rsidRDefault="00012847" w:rsidP="000128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-44-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>๓. ปัญหาแตกแยกระหว่างชาติ ศาสนา. ก่อให้เกิดปัญหาความรุนแรงเหตุก่อการร้ายในพื้นที่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๔. เศรษฐกิจตกต่ำ รายได้ประชากรต่อหัวเฉลี่ยต่ำ เนื่องจากสถานการณ์ความไม่สงบ ส่งผลให้เศรษฐกิจตกต่ำ</w:t>
      </w:r>
    </w:p>
    <w:p w:rsidR="000324B4" w:rsidRPr="000E7697" w:rsidRDefault="000324B4" w:rsidP="00B9596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๕.  โรงเรียนของรัฐไม่สามารถตอบสนองกับวิถีชีวิตของชาวบ้านตามแนววิถีมุสลิม</w:t>
      </w:r>
    </w:p>
    <w:p w:rsidR="000324B4" w:rsidRPr="000E7697" w:rsidRDefault="000324B4" w:rsidP="00B95961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โอกาส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E769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>๑.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ความหลากหลายทางวัฒนธรรมแบบพหุนิยม สามารถเป็นจุดเรียนนักท่องเที่ยวให้เข้ามาท่องเที่ยวได้ หากสามารถแก้ไข้เรื่องความไม่สงบเรียบร้อยในพื้นที่ 3 จังหวัดชายแดนภาคใต้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๒. มีทุนทางสังคมที่สำคัญ คือ ทรัพยากรมนุษย์ ที่ส่วนใหญ่นับถือศาสนาอิสลามทำให้เป็นศูนย์กลางอิสลามศึกษา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๓. มีการสนับสนุนตามโครงการอันเนื่องมาจากพระราชดำริ</w:t>
      </w:r>
    </w:p>
    <w:p w:rsidR="000324B4" w:rsidRPr="000E7697" w:rsidRDefault="000324B4" w:rsidP="00B9596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๔. การที่เป็นประตูสู่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ปร</w:t>
      </w:r>
      <w:r w:rsidRPr="000E7697">
        <w:rPr>
          <w:rFonts w:ascii="TH SarabunIT๙" w:hAnsi="TH SarabunIT๙" w:cs="TH SarabunIT๙"/>
          <w:sz w:val="32"/>
          <w:szCs w:val="32"/>
          <w:cs/>
        </w:rPr>
        <w:t>ะเทศมาเลเซีย ทำให้สามารถพัฒนา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เป็น</w:t>
      </w:r>
      <w:r w:rsidRPr="000E7697">
        <w:rPr>
          <w:rFonts w:ascii="TH SarabunIT๙" w:hAnsi="TH SarabunIT๙" w:cs="TH SarabunIT๙"/>
          <w:sz w:val="32"/>
          <w:szCs w:val="32"/>
          <w:cs/>
        </w:rPr>
        <w:t>จังหวัดเศรษฐกิจได้ของ</w:t>
      </w:r>
      <w:r w:rsidR="00AB6014" w:rsidRPr="000E7697">
        <w:rPr>
          <w:rFonts w:ascii="TH SarabunIT๙" w:hAnsi="TH SarabunIT๙" w:cs="TH SarabunIT๙"/>
          <w:sz w:val="32"/>
          <w:szCs w:val="32"/>
          <w:cs/>
        </w:rPr>
        <w:t>ภาคใต้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 xml:space="preserve">   </w:t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อุปสรรค</w:t>
      </w:r>
    </w:p>
    <w:p w:rsidR="000324B4" w:rsidRPr="000E7697" w:rsidRDefault="000324B4" w:rsidP="00B9596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๑. เหตุการณ์ความไม่สงบในพื้นที่ 3 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จังหวัดช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ายแดนภาคใต้ 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ส่งผลกระทบต่อสภาพความเป็นอยู่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การประกอบอาชีพของประชาชนในพื้นที่</w:t>
      </w:r>
    </w:p>
    <w:p w:rsidR="000324B4" w:rsidRPr="000E7697" w:rsidRDefault="000324B4" w:rsidP="00B95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๒. นโยบายรัฐบาล นโยบายสามจั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งหวัด</w:t>
      </w:r>
      <w:r w:rsidRPr="000E7697">
        <w:rPr>
          <w:rFonts w:ascii="TH SarabunIT๙" w:hAnsi="TH SarabunIT๙" w:cs="TH SarabunIT๙"/>
          <w:sz w:val="32"/>
          <w:szCs w:val="32"/>
          <w:cs/>
        </w:rPr>
        <w:t>ชายแดนภาคใต้และนโยบายวิสัยทัศน์จังหวัด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ปัตตานี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ถึงแม้จะสอดคล้องกัน แต่ยังมีเหตุการณ์ความไม่สงบเรียบร้อย 3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จังหวัดชายแดนภาคใต้ เข้ามาประกอบด้วย  ทำให้แนวทางที่ตั้งเป้าหมายไว้ไม่ประสบผลสำเร็จเท่าที่ควร</w:t>
      </w:r>
    </w:p>
    <w:p w:rsidR="000324B4" w:rsidRPr="000E7697" w:rsidRDefault="000324B4" w:rsidP="00B95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       ๓. กฎหมาย ระเบียบที่เกี่ยวข้องกับการปฏิบัติ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ทำ</w:t>
      </w:r>
      <w:r w:rsidRPr="000E7697">
        <w:rPr>
          <w:rFonts w:ascii="TH SarabunIT๙" w:hAnsi="TH SarabunIT๙" w:cs="TH SarabunIT๙"/>
          <w:sz w:val="32"/>
          <w:szCs w:val="32"/>
          <w:cs/>
        </w:rPr>
        <w:t>ให้การดำเนินงานบูรนาการของจังหวัด ไม่ประสบผลเท่าที่ควร เนื่องจากไม่ได้รับการปรับปรุงแก้ไขระเบียบ ข้อปฏิบัติให้สอดคล้องกัน</w:t>
      </w:r>
    </w:p>
    <w:p w:rsidR="000324B4" w:rsidRPr="000E7697" w:rsidRDefault="000324B4" w:rsidP="00B9596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324B4" w:rsidRPr="000E7697" w:rsidRDefault="000324B4" w:rsidP="00B95961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การวิเคราะห์จากปัจจัยภายใน</w:t>
      </w:r>
    </w:p>
    <w:p w:rsidR="000324B4" w:rsidRPr="000E7697" w:rsidRDefault="000324B4" w:rsidP="00B95961">
      <w:pPr>
        <w:pStyle w:val="a4"/>
        <w:ind w:left="1080" w:firstLine="36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E7697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</w:p>
    <w:p w:rsidR="00AB6014" w:rsidRPr="000E7697" w:rsidRDefault="000324B4" w:rsidP="00B95961">
      <w:pPr>
        <w:pStyle w:val="a7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 ตั้งอยู่ในจุดภูมิศ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าสตร์ที่เหมาะสมต่อการพัฒนา</w:t>
      </w:r>
    </w:p>
    <w:p w:rsidR="000324B4" w:rsidRPr="000E7697" w:rsidRDefault="000324B4" w:rsidP="00B95961">
      <w:pPr>
        <w:pStyle w:val="a7"/>
        <w:spacing w:after="0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ทั้ง</w:t>
      </w:r>
      <w:r w:rsidRPr="000E7697">
        <w:rPr>
          <w:rFonts w:ascii="TH SarabunIT๙" w:hAnsi="TH SarabunIT๙" w:cs="TH SarabunIT๙"/>
          <w:sz w:val="32"/>
          <w:szCs w:val="32"/>
          <w:cs/>
        </w:rPr>
        <w:t>ด้านเศรษฐกิจสังคม เนื่องเป็นพื้นที่ที่ตั้งอยู่ที่มีระบบน้ำจากชลประทานส่งผ่านตลอดปี หากขาดน้ำสามารถสนับสนุนน้ำจากเขื่อนชลประทานจังหวัดปัตตานีได้</w:t>
      </w:r>
    </w:p>
    <w:p w:rsidR="000324B4" w:rsidRPr="000E7697" w:rsidRDefault="000324B4" w:rsidP="00B95961">
      <w:pPr>
        <w:pStyle w:val="a7"/>
        <w:spacing w:after="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๒. ด้านการเมือง การบริหารองค์การบริหารส่วนตำบลสามรถบริหารงานด้วย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 xml:space="preserve"> โปร่งใส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ตรวจสอบได้ และมีบุคลากรเพียงพอในระดับหนึ่ง พร้อมต่อการพัฒนาองค์การบริหารส่วนตำบล ให้เจริญต่อไป</w:t>
      </w:r>
    </w:p>
    <w:p w:rsidR="000324B4" w:rsidRPr="000E7697" w:rsidRDefault="000324B4" w:rsidP="00B95961">
      <w:pPr>
        <w:pStyle w:val="a7"/>
        <w:ind w:left="1035" w:firstLine="405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๓. มีความ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อุดมสมบูรณ์ในเรื่องผลิตผล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ทางการเกษตร </w:t>
      </w:r>
    </w:p>
    <w:p w:rsidR="000324B4" w:rsidRPr="000E7697" w:rsidRDefault="000324B4" w:rsidP="00B95961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จุดอ่อน</w:t>
      </w:r>
    </w:p>
    <w:p w:rsidR="000324B4" w:rsidRPr="000E7697" w:rsidRDefault="000324B4" w:rsidP="00B9596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๑. ประชาชนในพื้นที่มี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การศึกษาต่ำ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กว่าเกณฑ์เป็นจำนวนมาก 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เนื่องจากไม่ค่อยให้ความสำคัญ</w:t>
      </w:r>
      <w:r w:rsidRPr="000E7697">
        <w:rPr>
          <w:rFonts w:ascii="TH SarabunIT๙" w:hAnsi="TH SarabunIT๙" w:cs="TH SarabunIT๙"/>
          <w:sz w:val="32"/>
          <w:szCs w:val="32"/>
          <w:cs/>
        </w:rPr>
        <w:t>เรื่องการศึกษาเท่าที่ควร ซึ่งเป็นปัญหาสำคัญอย่างยิ่งต่อการพัฒนาในทุก ๆ ด้าน</w:t>
      </w:r>
    </w:p>
    <w:p w:rsidR="000324B4" w:rsidRDefault="000324B4" w:rsidP="00B9596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๒. ปัญหาการอพยพแรงงานไปทำงานในประเทศมาเลเซีย</w:t>
      </w:r>
    </w:p>
    <w:p w:rsidR="00A57696" w:rsidRDefault="00A57696" w:rsidP="000128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7696" w:rsidRDefault="00A57696" w:rsidP="000128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7696" w:rsidRDefault="00A57696" w:rsidP="000128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7696" w:rsidRDefault="00A57696" w:rsidP="0001284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12847" w:rsidRPr="000E7697" w:rsidRDefault="00012847" w:rsidP="0001284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-45-</w:t>
      </w:r>
    </w:p>
    <w:p w:rsidR="000324B4" w:rsidRPr="000E7697" w:rsidRDefault="000324B4" w:rsidP="00B95961">
      <w:pPr>
        <w:spacing w:after="120"/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๓.  ขาดความร่วมมือในการดำเนินงานของชุมชน</w:t>
      </w:r>
    </w:p>
    <w:p w:rsidR="000324B4" w:rsidRPr="000E7697" w:rsidRDefault="000324B4" w:rsidP="000324B4">
      <w:pPr>
        <w:ind w:left="698" w:firstLine="720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โอกาส</w:t>
      </w:r>
    </w:p>
    <w:p w:rsidR="000324B4" w:rsidRPr="000E7697" w:rsidRDefault="000324B4" w:rsidP="000324B4">
      <w:pPr>
        <w:pStyle w:val="a7"/>
        <w:ind w:left="0" w:firstLine="1711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๑. องค์การบริหารส่วนตำบลปุโละปุโย 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ตั้งอยู่ในจุดภูมิศาสตร์ที่เหมาะสมต่อการพัฒนา                           ทั้งด้าน</w:t>
      </w:r>
      <w:r w:rsidRPr="000E7697">
        <w:rPr>
          <w:rFonts w:ascii="TH SarabunIT๙" w:hAnsi="TH SarabunIT๙" w:cs="TH SarabunIT๙"/>
          <w:sz w:val="32"/>
          <w:szCs w:val="32"/>
          <w:cs/>
        </w:rPr>
        <w:t>เศรษฐกิจสังคม เนื่องเป็นพื้นที่ที่ตั้งอยู่ที่มีระบบน้ำจากชลประทานส่งผ่านตลอดปี หากขาดน้ำสามารถสนับสนุนน้ำจากเขื่อนชลประทานจังหวัดปัตตานีได้</w:t>
      </w:r>
    </w:p>
    <w:p w:rsidR="000324B4" w:rsidRPr="000E7697" w:rsidRDefault="000324B4" w:rsidP="000324B4">
      <w:pPr>
        <w:pStyle w:val="a7"/>
        <w:ind w:left="0" w:firstLine="2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๒. เป็นเมืองที่มีการคมนาคมที่สะดวกและเป็นทางผ่านระหว่างจังหวัด ซึ่งสามารถพัฒนาเป็นเมืองเศรษฐกิจได้ในอนาคต</w:t>
      </w:r>
    </w:p>
    <w:p w:rsidR="000324B4" w:rsidRPr="000E7697" w:rsidRDefault="000324B4" w:rsidP="000324B4">
      <w:pPr>
        <w:tabs>
          <w:tab w:val="num" w:pos="1701"/>
        </w:tabs>
        <w:ind w:firstLine="1419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๓. มีความอุดมสมบูรณ์ในเรืองทรัพยากรธรรมชาติและผลผลิตทางการเกษตร 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ทำให้มีผลต่อการพัฒนาในอนาคต</w:t>
      </w:r>
    </w:p>
    <w:p w:rsidR="000324B4" w:rsidRPr="000E7697" w:rsidRDefault="000324B4" w:rsidP="000324B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0E7697">
        <w:rPr>
          <w:rFonts w:ascii="TH SarabunIT๙" w:hAnsi="TH SarabunIT๙" w:cs="TH SarabunIT๙"/>
          <w:sz w:val="32"/>
          <w:szCs w:val="32"/>
          <w:cs/>
        </w:rPr>
        <w:t>๔. จากการวิเคราะห์สภาพการขององค์การบริหารส่วนตำบลปุโละปุโย ทั้งจากปัจจัยภายนอกและปัจจัยภายในแล้ว ทำให้ทราบถึง จุดแข็ง จุดอ่อน โอกาส และอุปสรรคในการพัฒนาขององค์การบริหารส่วนตำบลปุโละปุโย ได้ ดังนี้</w:t>
      </w:r>
    </w:p>
    <w:p w:rsidR="000324B4" w:rsidRPr="000E7697" w:rsidRDefault="000324B4" w:rsidP="000324B4">
      <w:pPr>
        <w:pStyle w:val="a7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จุดแข็ง</w:t>
      </w:r>
    </w:p>
    <w:p w:rsidR="000324B4" w:rsidRPr="000E7697" w:rsidRDefault="000324B4" w:rsidP="000324B4">
      <w:pPr>
        <w:pStyle w:val="a7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๑. องค์การบริหารส่วนตำบลปุโละปุโย อยู่ในอยู่ในพื้นที่ที่เหมาะสมสำหรับผลิตผลทางการเกษตร เนื่องจากมีระบบชลประทาน และเหมาะสมกับประกอบธุรกิจส่วนตัว เพราะอยู่ติดถนน 4 เลน และกลุ่มอาชีพต่างๆ ได้ก็พอสมควรสามารถเพิ่มมูลค่าผลผลิตทางการเกษตรได้เป็นอย่างดี</w:t>
      </w:r>
    </w:p>
    <w:p w:rsidR="000324B4" w:rsidRPr="000E7697" w:rsidRDefault="000324B4" w:rsidP="000324B4">
      <w:pPr>
        <w:pStyle w:val="a7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๒. ประชาชนในเขตองค์การบริหารส่วนตำบล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ส่วนใหญ่เป็นชาวไทยมุสลิม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ยึดมั่นในศาสนา</w:t>
      </w:r>
      <w:r w:rsidRPr="000E7697">
        <w:rPr>
          <w:rFonts w:ascii="TH SarabunIT๙" w:hAnsi="TH SarabunIT๙" w:cs="TH SarabunIT๙"/>
          <w:sz w:val="32"/>
          <w:szCs w:val="32"/>
          <w:cs/>
        </w:rPr>
        <w:t>วัฒนธรรมและขนบธรรมเนียมประเพณี</w:t>
      </w:r>
    </w:p>
    <w:p w:rsidR="000324B4" w:rsidRPr="000E7697" w:rsidRDefault="000324B4" w:rsidP="00AB6014">
      <w:pPr>
        <w:pStyle w:val="a7"/>
        <w:spacing w:after="0"/>
        <w:ind w:left="1800" w:hanging="360"/>
        <w:jc w:val="distribute"/>
        <w:rPr>
          <w:rFonts w:ascii="TH SarabunIT๙" w:hAnsi="TH SarabunIT๙" w:cs="TH SarabunIT๙"/>
          <w:spacing w:val="20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๓. องค์การบร</w:t>
      </w:r>
      <w:r w:rsidR="00AB6014" w:rsidRPr="000E7697">
        <w:rPr>
          <w:rFonts w:ascii="TH SarabunIT๙" w:hAnsi="TH SarabunIT๙" w:cs="TH SarabunIT๙"/>
          <w:sz w:val="32"/>
          <w:szCs w:val="32"/>
          <w:cs/>
        </w:rPr>
        <w:t>ิหารส่วนตำบลปุโละปุโย มีพื้นที่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12.28 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ตารางกิโลเมตร ยังสามารถ</w:t>
      </w:r>
    </w:p>
    <w:p w:rsidR="000324B4" w:rsidRPr="000E7697" w:rsidRDefault="000324B4" w:rsidP="000324B4">
      <w:pPr>
        <w:pStyle w:val="a7"/>
        <w:ind w:left="0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พัฒนาวาง</w:t>
      </w:r>
      <w:r w:rsidRPr="000E7697">
        <w:rPr>
          <w:rFonts w:ascii="TH SarabunIT๙" w:hAnsi="TH SarabunIT๙" w:cs="TH SarabunIT๙"/>
          <w:sz w:val="32"/>
          <w:szCs w:val="32"/>
          <w:cs/>
        </w:rPr>
        <w:t>ผังเมืองให้เป็นเมืองน่าอยู่ได้ ต่อไป</w:t>
      </w:r>
    </w:p>
    <w:p w:rsidR="000324B4" w:rsidRPr="000E7697" w:rsidRDefault="000324B4" w:rsidP="000324B4">
      <w:pPr>
        <w:pStyle w:val="a7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จุดอ่อน</w:t>
      </w:r>
    </w:p>
    <w:p w:rsidR="000324B4" w:rsidRPr="000E7697" w:rsidRDefault="000324B4" w:rsidP="000324B4">
      <w:pPr>
        <w:pStyle w:val="a7"/>
        <w:ind w:left="0" w:firstLine="1440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๑. ปัญหาการอพยพแรงงานไปทำงานในประเทศมาเลเซียปัญหาขาดความร่วมมือของประชาชนในพื้นที่ ขาดความกระตือรือร้นในการพัฒนาตนเองและครอบครัว มี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เกณฑ์การศึกษาอยู่ในเกณฑ์ต่ำ</w:t>
      </w:r>
    </w:p>
    <w:p w:rsidR="000324B4" w:rsidRPr="000E7697" w:rsidRDefault="000324B4" w:rsidP="000324B4">
      <w:pPr>
        <w:pStyle w:val="a7"/>
        <w:ind w:left="1014" w:firstLine="405"/>
        <w:jc w:val="both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๒. ปัญหาด้านบุคลากรในการปฏิบัติงานไม่เพียงพอตามแผนอัตรากำลัง 3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ปีที่ ตั้งไว้</w:t>
      </w:r>
    </w:p>
    <w:p w:rsidR="000324B4" w:rsidRPr="000E7697" w:rsidRDefault="000324B4" w:rsidP="000324B4">
      <w:pPr>
        <w:ind w:left="993" w:firstLine="426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โอกาส</w:t>
      </w:r>
    </w:p>
    <w:p w:rsidR="000324B4" w:rsidRPr="000E7697" w:rsidRDefault="000324B4" w:rsidP="000324B4">
      <w:pPr>
        <w:pStyle w:val="a7"/>
        <w:ind w:left="0" w:firstLine="1419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๑. องค์การบริหารส่วนตำบลปุโละปุโย ตั้งอยู่ในจุดภูมิศ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าสตร์</w:t>
      </w:r>
      <w:r w:rsidRPr="000E7697">
        <w:rPr>
          <w:rFonts w:ascii="TH SarabunIT๙" w:hAnsi="TH SarabunIT๙" w:cs="TH SarabunIT๙"/>
          <w:sz w:val="32"/>
          <w:szCs w:val="32"/>
          <w:cs/>
        </w:rPr>
        <w:t>ที่เหมาะสมต่อการพัฒนา ทั้งด้านเศรษฐกิจสังคม เนื่องเป็นพื้นที่ที่ตั้งอยู่ที่มีระบบน้ำจากชลประทานส่งผ่านตลอดปี หากขาดน้ำ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สามารถสนับสนุน</w:t>
      </w:r>
      <w:r w:rsidRPr="000E7697">
        <w:rPr>
          <w:rFonts w:ascii="TH SarabunIT๙" w:hAnsi="TH SarabunIT๙" w:cs="TH SarabunIT๙"/>
          <w:sz w:val="32"/>
          <w:szCs w:val="32"/>
          <w:cs/>
        </w:rPr>
        <w:t>น้ำจากเขื่อนชลประทานจังหวัดปัตตานีได้</w:t>
      </w:r>
    </w:p>
    <w:p w:rsidR="000324B4" w:rsidRPr="000E7697" w:rsidRDefault="000324B4" w:rsidP="000324B4">
      <w:pPr>
        <w:pStyle w:val="a7"/>
        <w:ind w:left="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๒. เป็นเมืองที่มีการคมนาคมที่สะดวกและเป็น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ทางผ่านระหว่างจังหวัด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ซึ่งสามารถพัฒนาเป็นเมืองเศรษฐกิจได้ในอนาคต</w:t>
      </w:r>
    </w:p>
    <w:p w:rsidR="000324B4" w:rsidRDefault="000324B4" w:rsidP="000324B4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๓. มีความอุดมสมบูรณ์ในเรื่องทรัพยากรธรรมชาติและ</w:t>
      </w:r>
      <w:r w:rsidRPr="000E7697">
        <w:rPr>
          <w:rFonts w:ascii="TH SarabunIT๙" w:hAnsi="TH SarabunIT๙" w:cs="TH SarabunIT๙"/>
          <w:spacing w:val="-20"/>
          <w:sz w:val="32"/>
          <w:szCs w:val="32"/>
          <w:cs/>
        </w:rPr>
        <w:t>ผลผลิตทางการเกษตร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7697">
        <w:rPr>
          <w:rFonts w:ascii="TH SarabunIT๙" w:hAnsi="TH SarabunIT๙" w:cs="TH SarabunIT๙"/>
          <w:spacing w:val="20"/>
          <w:sz w:val="32"/>
          <w:szCs w:val="32"/>
          <w:cs/>
        </w:rPr>
        <w:t>ทำให้มีผลต่อการพัฒนาในอนาคต</w:t>
      </w:r>
      <w:r w:rsidRPr="000E7697">
        <w:rPr>
          <w:rFonts w:ascii="TH SarabunIT๙" w:hAnsi="TH SarabunIT๙" w:cs="TH SarabunIT๙"/>
          <w:sz w:val="32"/>
          <w:szCs w:val="32"/>
        </w:rPr>
        <w:tab/>
      </w:r>
    </w:p>
    <w:p w:rsidR="00B95961" w:rsidRPr="000E7697" w:rsidRDefault="00012847" w:rsidP="00012847">
      <w:pPr>
        <w:spacing w:after="120"/>
        <w:jc w:val="center"/>
        <w:rPr>
          <w:rFonts w:ascii="TH SarabunIT๙" w:hAnsi="TH SarabunIT๙" w:cs="TH SarabunIT๙"/>
          <w:spacing w:val="20"/>
          <w:sz w:val="32"/>
          <w:szCs w:val="32"/>
        </w:rPr>
      </w:pPr>
      <w:r>
        <w:rPr>
          <w:rFonts w:ascii="TH SarabunIT๙" w:hAnsi="TH SarabunIT๙" w:cs="TH SarabunIT๙"/>
          <w:spacing w:val="20"/>
          <w:sz w:val="32"/>
          <w:szCs w:val="32"/>
        </w:rPr>
        <w:lastRenderedPageBreak/>
        <w:t>-46-</w:t>
      </w:r>
    </w:p>
    <w:p w:rsidR="000324B4" w:rsidRPr="000E7697" w:rsidRDefault="000324B4" w:rsidP="000324B4">
      <w:pPr>
        <w:pStyle w:val="a7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อุปสรรค</w:t>
      </w:r>
    </w:p>
    <w:p w:rsidR="000324B4" w:rsidRPr="000E7697" w:rsidRDefault="000324B4" w:rsidP="000324B4">
      <w:pPr>
        <w:pStyle w:val="a7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๑. ปัญหาความไม่สงบเรียบร้อยในพื้นที่สามจังหวัดชายแดนภาคใต้</w:t>
      </w:r>
    </w:p>
    <w:p w:rsidR="000324B4" w:rsidRPr="000E7697" w:rsidRDefault="000324B4" w:rsidP="000324B4">
      <w:pPr>
        <w:pStyle w:val="a7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๒. ปัญหาด้านงบประมาณการพัฒนาท้องถิ่นไม่เพียงพอ</w:t>
      </w:r>
    </w:p>
    <w:p w:rsidR="000324B4" w:rsidRDefault="000324B4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๓. ปัญหาเรื่องระเบียบกฎหมายข้อปฏิบัติไม่สอดคล้องกับการบริหารงานแบบบูรนาการ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</w:p>
    <w:p w:rsidR="00B95961" w:rsidRPr="000E7697" w:rsidRDefault="00B95961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0324B4" w:rsidRPr="000E7697" w:rsidRDefault="002807EC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1.1.2 การตั้งงบประมาณ การเบิกจ่ายงบประมาณ  </w:t>
      </w:r>
    </w:p>
    <w:tbl>
      <w:tblPr>
        <w:tblW w:w="10776" w:type="dxa"/>
        <w:tblInd w:w="-745" w:type="dxa"/>
        <w:tblLook w:val="04A0" w:firstRow="1" w:lastRow="0" w:firstColumn="1" w:lastColumn="0" w:noHBand="0" w:noVBand="1"/>
      </w:tblPr>
      <w:tblGrid>
        <w:gridCol w:w="995"/>
        <w:gridCol w:w="841"/>
        <w:gridCol w:w="2813"/>
        <w:gridCol w:w="263"/>
        <w:gridCol w:w="263"/>
        <w:gridCol w:w="263"/>
        <w:gridCol w:w="1511"/>
        <w:gridCol w:w="1701"/>
        <w:gridCol w:w="582"/>
        <w:gridCol w:w="1309"/>
        <w:gridCol w:w="235"/>
      </w:tblGrid>
      <w:tr w:rsidR="002807EC" w:rsidRPr="000E7697" w:rsidTr="00A57696">
        <w:trPr>
          <w:gridAfter w:val="1"/>
          <w:wAfter w:w="235" w:type="dxa"/>
          <w:trHeight w:val="420"/>
        </w:trPr>
        <w:tc>
          <w:tcPr>
            <w:tcW w:w="105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7EC" w:rsidRPr="000E7697" w:rsidRDefault="002807EC" w:rsidP="002807E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องค์การบริหารส่วนตำบลปุโละปุโย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 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อำเภอหนองจิก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 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จังหวัดปัตตานี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</w:t>
            </w:r>
          </w:p>
        </w:tc>
      </w:tr>
      <w:tr w:rsidR="002807EC" w:rsidRPr="000E7697" w:rsidTr="00A57696">
        <w:trPr>
          <w:gridAfter w:val="1"/>
          <w:wAfter w:w="235" w:type="dxa"/>
          <w:trHeight w:val="420"/>
        </w:trPr>
        <w:tc>
          <w:tcPr>
            <w:tcW w:w="105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7EC" w:rsidRPr="000E7697" w:rsidRDefault="002807EC" w:rsidP="002807E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งบรายรับ-รายจ่ายตามงบประมาณ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 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ประจำปี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 2557</w:t>
            </w:r>
          </w:p>
        </w:tc>
      </w:tr>
      <w:tr w:rsidR="002807EC" w:rsidRPr="000E7697" w:rsidTr="00A57696">
        <w:trPr>
          <w:gridAfter w:val="1"/>
          <w:wAfter w:w="235" w:type="dxa"/>
          <w:trHeight w:val="420"/>
        </w:trPr>
        <w:tc>
          <w:tcPr>
            <w:tcW w:w="105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7EC" w:rsidRPr="000E7697" w:rsidRDefault="002807EC" w:rsidP="002807E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</w:pP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ตั้งแต่วันที่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 1  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ตุลาคม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 2556  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ถึงวันที่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 30 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en-US"/>
              </w:rPr>
              <w:t>กันยายน</w:t>
            </w:r>
            <w:r w:rsidRPr="000E769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  <w:t xml:space="preserve">  2557</w:t>
            </w:r>
          </w:p>
          <w:p w:rsidR="002966E0" w:rsidRPr="000E7697" w:rsidRDefault="002966E0" w:rsidP="002807E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en-US"/>
              </w:rPr>
            </w:pP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</w:t>
            </w: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ประมาณการ</w:t>
            </w: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</w:t>
            </w: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รายรับจริง</w:t>
            </w: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+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สูง</w:t>
            </w:r>
          </w:p>
        </w:tc>
      </w:tr>
      <w:tr w:rsidR="00B95961" w:rsidRPr="002807EC" w:rsidTr="00A57696">
        <w:trPr>
          <w:gridBefore w:val="1"/>
          <w:wBefore w:w="995" w:type="dxa"/>
          <w:trHeight w:val="307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>
              <w:rPr>
                <w:rFonts w:ascii="AngsanaUPC" w:eastAsia="Times New Roman" w:hAnsi="AngsanaUPC" w:cs="AngsanaUPC"/>
                <w:noProof/>
                <w:sz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41C13C" wp14:editId="7F9ED4B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224155</wp:posOffset>
                      </wp:positionV>
                      <wp:extent cx="0" cy="4210050"/>
                      <wp:effectExtent l="0" t="0" r="19050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2100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5pt,17.65pt" to="-5.45pt,3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" strokecolor="windowText"/>
                  </w:pict>
                </mc:Fallback>
              </mc:AlternateContent>
            </w: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ต่ำ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3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รายรับตามประมาณการ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u w:val="single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u w:val="single"/>
                <w:cs/>
                <w:lang w:eastAsia="en-US"/>
              </w:rPr>
              <w:t>รายรับ</w:t>
            </w: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ภาษีอากร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32,600.00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26,928.70 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5,671.30 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3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ค่าธรรมเนียม</w:t>
            </w: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</w:t>
            </w: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ค่าปรับและใบอนุญาต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40,000.00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154,324.40 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114,324.40 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3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รายได้จากทรัพย์สิน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150,000.00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431,288.22 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-             281,288.22 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3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รายได้จากสาธารณูปโภคและการพาณิชย์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-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       -   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3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รายได้เบ็ดเตล็ด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7,000.00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1,390.00 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5,610.00 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รายได้จากทุน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       -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       -   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          -   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ภาษีจัดสรร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107,770,400.00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13,799,110.27 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3,028,710.27 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เงินอุดหนุน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11,000,000.00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11,978,188.00 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-             978,188.00 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3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รวมเงินตามประมาณการรายรับทั้งสิ้น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22,000,000.00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26,391,229.59 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807E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4,391,229.59 </w:t>
            </w: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เงินอุดหนุนที่รัฐบาลให้โดยระบุวัตถุประสงค์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27,284,060.00 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รวมเงินอุดหนุนที่รัฐบาลให้โดยระบุวัตถุประสงค์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27,284,060.00 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</w:tr>
      <w:tr w:rsidR="00B95961" w:rsidRPr="002807EC" w:rsidTr="00A57696">
        <w:trPr>
          <w:gridBefore w:val="1"/>
          <w:wBefore w:w="995" w:type="dxa"/>
          <w:trHeight w:val="36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รวมรายรับทั้งสิ้น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53,675,289.59 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</w:tr>
    </w:tbl>
    <w:p w:rsidR="00B95961" w:rsidRDefault="00A57696" w:rsidP="00012847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12847">
        <w:rPr>
          <w:rFonts w:ascii="TH SarabunIT๙" w:hAnsi="TH SarabunIT๙" w:cs="TH SarabunIT๙"/>
          <w:sz w:val="32"/>
          <w:szCs w:val="32"/>
        </w:rPr>
        <w:t>47-</w:t>
      </w:r>
      <w:bookmarkStart w:id="0" w:name="_GoBack"/>
      <w:bookmarkEnd w:id="0"/>
    </w:p>
    <w:p w:rsidR="00B95961" w:rsidRDefault="00B95961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B95961" w:rsidRDefault="00B95961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B95961" w:rsidRPr="000E7697" w:rsidRDefault="00B95961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724"/>
        <w:gridCol w:w="1117"/>
        <w:gridCol w:w="710"/>
        <w:gridCol w:w="506"/>
        <w:gridCol w:w="763"/>
        <w:gridCol w:w="1724"/>
        <w:gridCol w:w="1842"/>
        <w:gridCol w:w="567"/>
        <w:gridCol w:w="1843"/>
      </w:tblGrid>
      <w:tr w:rsidR="00B95961" w:rsidRPr="002807EC" w:rsidTr="00A57696">
        <w:trPr>
          <w:trHeight w:val="3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</w:t>
            </w: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ประมาณการ</w:t>
            </w: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</w:t>
            </w: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รายจ่ายจริง</w:t>
            </w: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ind w:left="-533" w:firstLine="533"/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สูง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>
              <w:rPr>
                <w:rFonts w:ascii="AngsanaUPC" w:eastAsia="Times New Roman" w:hAnsi="AngsanaUPC" w:cs="AngsanaUPC"/>
                <w:noProof/>
                <w:sz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9EA94B" wp14:editId="2ED17FC2">
                      <wp:simplePos x="0" y="0"/>
                      <wp:positionH relativeFrom="column">
                        <wp:posOffset>-106680</wp:posOffset>
                      </wp:positionH>
                      <wp:positionV relativeFrom="paragraph">
                        <wp:posOffset>174624</wp:posOffset>
                      </wp:positionV>
                      <wp:extent cx="38100" cy="5857875"/>
                      <wp:effectExtent l="0" t="0" r="19050" b="28575"/>
                      <wp:wrapNone/>
                      <wp:docPr id="3" name="ตัวเชื่อมต่อ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0" cy="58578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4pt,13.75pt" to="-5.4pt,4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" strokecolor="windowText"/>
                  </w:pict>
                </mc:Fallback>
              </mc:AlternateContent>
            </w: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ต่ำ</w:t>
            </w:r>
          </w:p>
        </w:tc>
      </w:tr>
      <w:tr w:rsidR="00B95961" w:rsidRPr="002807EC" w:rsidTr="00A57696">
        <w:trPr>
          <w:trHeight w:val="360"/>
        </w:trPr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รายจ่ายตามประมาณการ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งบกลาง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623,559.00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616,235.00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7,324.00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เงินเดือนการเมือง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2,298,320.00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2,211,136.00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87,184.00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เงินเดือนประจำ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4,152,705.00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4,007,052.29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145,652.71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ค่าตอบแทน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1,278,957.00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1,264,564.00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14,393.00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ค่าใช้สอย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4,065,537.00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2,891,318.40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1,174,218.60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ค่าวัสดุ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3,174,159.00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2,626,156.64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548,002.36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ค่าสาธารณูปโภค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850,000.00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773,448.34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76,551.66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รายจ่ายอื่น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774,263.00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773,302.68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   960.32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ค่าครุภัณฑ์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615,500.00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443,847.50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171,652.50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ค่าที่ดินและสิ่งก่อสร้าง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1,000,000.00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625,000.00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375,000.00 </w:t>
            </w: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เงินอุดหนุน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3,167,000.00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3,167,000.00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                 -   </w:t>
            </w:r>
          </w:p>
        </w:tc>
      </w:tr>
      <w:tr w:rsidR="00B95961" w:rsidRPr="002807EC" w:rsidTr="00A57696">
        <w:trPr>
          <w:trHeight w:val="360"/>
        </w:trPr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รวมรายจ่ายตามประมาณการรายจ่ายทั้งสิ้น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22,000,000.00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19,399,060.85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   2,600,939.15 </w:t>
            </w:r>
          </w:p>
        </w:tc>
      </w:tr>
      <w:tr w:rsidR="00B95961" w:rsidRPr="002807EC" w:rsidTr="00A57696">
        <w:trPr>
          <w:trHeight w:val="360"/>
        </w:trPr>
        <w:tc>
          <w:tcPr>
            <w:tcW w:w="3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รวมรายจ่ายที่จ่ายจากเงินอุดหนุนที่รัฐบาลให้โดยระบุวัตถุประสงค์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27,284,060.00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รวมรายจ่ายทั้งสิ้น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46,683,120.85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สูงกว่า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 xml:space="preserve">         6,992,168.74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รายรับ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รายจ่าย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</w:tr>
      <w:tr w:rsidR="00B95961" w:rsidRPr="002807EC" w:rsidTr="00A57696">
        <w:trPr>
          <w:trHeight w:val="36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>
              <w:rPr>
                <w:rFonts w:ascii="AngsanaUPC" w:eastAsia="Times New Roman" w:hAnsi="AngsanaUPC" w:cs="AngsanaUPC"/>
                <w:noProof/>
                <w:sz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11CC8C3" wp14:editId="084EB54A">
                      <wp:simplePos x="0" y="0"/>
                      <wp:positionH relativeFrom="column">
                        <wp:posOffset>-106681</wp:posOffset>
                      </wp:positionH>
                      <wp:positionV relativeFrom="paragraph">
                        <wp:posOffset>476885</wp:posOffset>
                      </wp:positionV>
                      <wp:extent cx="3590925" cy="0"/>
                      <wp:effectExtent l="0" t="0" r="9525" b="19050"/>
                      <wp:wrapNone/>
                      <wp:docPr id="4" name="ตัวเชื่อมต่อ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pt,37.55pt" to="274.35pt,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" strokecolor="windowText"/>
                  </w:pict>
                </mc:Fallback>
              </mc:AlternateConten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cs/>
                <w:lang w:eastAsia="en-US"/>
              </w:rPr>
              <w:t>ต่ำกว่า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jc w:val="center"/>
              <w:rPr>
                <w:rFonts w:ascii="AngsanaUPC" w:eastAsia="Times New Roman" w:hAnsi="AngsanaUPC" w:cs="AngsanaUPC"/>
                <w:sz w:val="28"/>
                <w:lang w:eastAsia="en-US"/>
              </w:rPr>
            </w:pPr>
            <w:r w:rsidRPr="002807EC">
              <w:rPr>
                <w:rFonts w:ascii="AngsanaUPC" w:eastAsia="Times New Roman" w:hAnsi="AngsanaUPC" w:cs="AngsanaUPC"/>
                <w:sz w:val="2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961" w:rsidRPr="002807EC" w:rsidRDefault="00B95961" w:rsidP="00B062D5">
            <w:pPr>
              <w:rPr>
                <w:rFonts w:ascii="AngsanaUPC" w:eastAsia="Times New Roman" w:hAnsi="AngsanaUPC" w:cs="AngsanaUPC"/>
                <w:sz w:val="28"/>
                <w:lang w:eastAsia="en-US"/>
              </w:rPr>
            </w:pPr>
          </w:p>
        </w:tc>
      </w:tr>
    </w:tbl>
    <w:p w:rsidR="00B95961" w:rsidRDefault="00B95961" w:rsidP="00B95961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2807EC" w:rsidRPr="000E7697" w:rsidRDefault="002807EC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2807EC" w:rsidRPr="000E7697" w:rsidRDefault="002807EC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2807EC" w:rsidRDefault="002807EC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012847" w:rsidRPr="000E7697" w:rsidRDefault="00012847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2807EC" w:rsidRPr="000E7697" w:rsidRDefault="002807EC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2807EC" w:rsidRDefault="002807EC" w:rsidP="000324B4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</w:p>
    <w:p w:rsidR="00CD67E5" w:rsidRPr="000E7697" w:rsidRDefault="00CD67E5" w:rsidP="00CD67E5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-50-</w:t>
      </w:r>
    </w:p>
    <w:p w:rsidR="008E687E" w:rsidRPr="00B95961" w:rsidRDefault="00532B5B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E687E" w:rsidRPr="00B9596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การประเมินผลการนำแผนพัฒนาท้องถิ่นไปปฏิบัติในเชิงปริมาณและเชิงคุณภาพ</w:t>
      </w:r>
    </w:p>
    <w:p w:rsidR="004F15A3" w:rsidRPr="000E7697" w:rsidRDefault="004F15A3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* </w:t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การประเมินผลการนำแผนพัฒนาท้องถิ่นไปปฏิบัติในเชิงปริมาณ</w:t>
      </w:r>
    </w:p>
    <w:p w:rsidR="00A03D26" w:rsidRPr="000E7697" w:rsidRDefault="00A03D26" w:rsidP="00A03D26">
      <w:pPr>
        <w:ind w:left="375" w:firstLine="345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0E7697">
        <w:rPr>
          <w:rFonts w:ascii="TH SarabunIT๙" w:hAnsi="TH SarabunIT๙" w:cs="TH SarabunIT๙"/>
          <w:sz w:val="32"/>
          <w:szCs w:val="32"/>
          <w:cs/>
        </w:rPr>
        <w:t>ผลการปฏิบัติงานและการใช้จ่ายเงินประจำปีงบประมาณ พ.ศ. ๒๕๕8 ดังนี้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>๑</w:t>
      </w:r>
      <w:r w:rsidRPr="000E7697">
        <w:rPr>
          <w:rFonts w:ascii="TH SarabunIT๙" w:hAnsi="TH SarabunIT๙" w:cs="TH SarabunIT๙"/>
          <w:sz w:val="32"/>
          <w:szCs w:val="32"/>
        </w:rPr>
        <w:t xml:space="preserve">.  </w:t>
      </w:r>
      <w:r w:rsidRPr="000E7697">
        <w:rPr>
          <w:rFonts w:ascii="TH SarabunIT๙" w:hAnsi="TH SarabunIT๙" w:cs="TH SarabunIT๙"/>
          <w:sz w:val="32"/>
          <w:szCs w:val="32"/>
          <w:cs/>
        </w:rPr>
        <w:t>งบกลาง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1,๒66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434.๐๐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๒.  เงินเดือนและค่าจ้างชั่วคราว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๖,676,724.39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๓.  ค่าตอบแทน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๑,034,920.๐๐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๔.  ค่าใช้สอย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3,526,816.98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  <w:r w:rsidRPr="000E7697">
        <w:rPr>
          <w:rFonts w:ascii="TH SarabunIT๙" w:hAnsi="TH SarabunIT๙" w:cs="TH SarabunIT๙"/>
          <w:sz w:val="32"/>
          <w:szCs w:val="32"/>
        </w:rPr>
        <w:tab/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๕.  ค่าวัสดุ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๒,741,500.00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๖.  ค่าสาธารณูปโภค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693,674.17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๗.  เงินอุดหนุน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2,741,5๐๐.๐๐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๘.  ค่าครุภัณฑ์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1,149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169.3๐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๙. ค่าที่ดินและสิ่งก่อสร้าง 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  549,๐๐๐.๐๐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A03D26" w:rsidRPr="000E7697" w:rsidRDefault="00A03D26" w:rsidP="00A03D26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๑๑.รายจ่ายอื่น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เป็นเงิน          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-                   บาท</w:t>
      </w:r>
    </w:p>
    <w:p w:rsidR="00A03D26" w:rsidRPr="000E7697" w:rsidRDefault="00A03D26" w:rsidP="00A03D26">
      <w:pPr>
        <w:pStyle w:val="a5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</w:rPr>
        <w:tab/>
        <w:t xml:space="preserve">               </w:t>
      </w:r>
      <w:r w:rsidRPr="000E7697">
        <w:rPr>
          <w:rFonts w:ascii="TH SarabunIT๙" w:hAnsi="TH SarabunIT๙" w:cs="TH SarabunIT๙"/>
          <w:cs/>
        </w:rPr>
        <w:t>ผลการพัฒนาท้องถิ่นในปีที่ผ่านมา ในปีงบประมาณ 2558 องค์การบริหารส่วนตำบล</w:t>
      </w:r>
    </w:p>
    <w:p w:rsidR="00A03D26" w:rsidRPr="000E7697" w:rsidRDefault="00A03D26" w:rsidP="00A03D26">
      <w:pPr>
        <w:pStyle w:val="a5"/>
        <w:rPr>
          <w:rFonts w:ascii="TH SarabunIT๙" w:hAnsi="TH SarabunIT๙" w:cs="TH SarabunIT๙"/>
          <w:cs/>
        </w:rPr>
      </w:pPr>
      <w:r w:rsidRPr="000E7697">
        <w:rPr>
          <w:rFonts w:ascii="TH SarabunIT๙" w:hAnsi="TH SarabunIT๙" w:cs="TH SarabunIT๙"/>
          <w:cs/>
        </w:rPr>
        <w:t>ปุโละปุโย  ได้ดำเนินการพัฒนาตามยุทธศาสตร์ด้านต่างๆ ดังนี้</w:t>
      </w:r>
    </w:p>
    <w:p w:rsidR="00A03D26" w:rsidRPr="000E7697" w:rsidRDefault="00A03D26" w:rsidP="00A03D26">
      <w:pPr>
        <w:pStyle w:val="a5"/>
        <w:spacing w:before="120" w:after="120"/>
        <w:rPr>
          <w:rFonts w:ascii="TH SarabunIT๙" w:hAnsi="TH SarabunIT๙" w:cs="TH SarabunIT๙"/>
          <w:b/>
          <w:bCs/>
          <w:cs/>
        </w:rPr>
      </w:pPr>
      <w:r w:rsidRPr="000E7697">
        <w:rPr>
          <w:rFonts w:ascii="TH SarabunIT๙" w:hAnsi="TH SarabunIT๙" w:cs="TH SarabunIT๙"/>
          <w:b/>
          <w:bCs/>
          <w:cs/>
        </w:rPr>
        <w:t>ยุทธศาสตร์ที่ 1 ด้านการพัฒนา</w:t>
      </w:r>
      <w:r w:rsidR="003B662F" w:rsidRPr="000E7697">
        <w:rPr>
          <w:rFonts w:ascii="TH SarabunIT๙" w:hAnsi="TH SarabunIT๙" w:cs="TH SarabunIT๙"/>
          <w:b/>
          <w:bCs/>
          <w:cs/>
        </w:rPr>
        <w:t>คุณภาพ</w:t>
      </w:r>
      <w:r w:rsidR="00CB2407" w:rsidRPr="000E7697">
        <w:rPr>
          <w:rFonts w:ascii="TH SarabunIT๙" w:hAnsi="TH SarabunIT๙" w:cs="TH SarabunIT๙"/>
          <w:b/>
          <w:bCs/>
          <w:cs/>
        </w:rPr>
        <w:t>ชีวิตและสังคม</w:t>
      </w:r>
    </w:p>
    <w:p w:rsidR="00A03D26" w:rsidRPr="000E7697" w:rsidRDefault="00A03D26" w:rsidP="00A03D26">
      <w:pPr>
        <w:pStyle w:val="a5"/>
        <w:ind w:left="720" w:firstLine="720"/>
        <w:jc w:val="left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1. โครงการอันเนื่องมาจากพระราชดำริ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</w:t>
      </w:r>
      <w:r w:rsidRPr="000E7697">
        <w:rPr>
          <w:rFonts w:ascii="TH SarabunIT๙" w:hAnsi="TH SarabunIT๙" w:cs="TH SarabunIT๙"/>
        </w:rPr>
        <w:t xml:space="preserve">    30,000 </w:t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2. โครงการ</w:t>
      </w:r>
      <w:proofErr w:type="spellStart"/>
      <w:r w:rsidRPr="000E7697">
        <w:rPr>
          <w:rFonts w:ascii="TH SarabunIT๙" w:hAnsi="TH SarabunIT๙" w:cs="TH SarabunIT๙"/>
          <w:cs/>
        </w:rPr>
        <w:t>ทัศน</w:t>
      </w:r>
      <w:proofErr w:type="spellEnd"/>
      <w:r w:rsidRPr="000E7697">
        <w:rPr>
          <w:rFonts w:ascii="TH SarabunIT๙" w:hAnsi="TH SarabunIT๙" w:cs="TH SarabunIT๙"/>
          <w:cs/>
        </w:rPr>
        <w:t>ศึกษาดูงาน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 xml:space="preserve">งบประมาณ </w:t>
      </w:r>
      <w:r w:rsidRPr="000E7697">
        <w:rPr>
          <w:rFonts w:ascii="TH SarabunIT๙" w:hAnsi="TH SarabunIT๙" w:cs="TH SarabunIT๙"/>
          <w:cs/>
        </w:rPr>
        <w:tab/>
        <w:t xml:space="preserve"> -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  <w:cs/>
        </w:rPr>
      </w:pPr>
      <w:r w:rsidRPr="000E7697">
        <w:rPr>
          <w:rFonts w:ascii="TH SarabunIT๙" w:hAnsi="TH SarabunIT๙" w:cs="TH SarabunIT๙"/>
        </w:rPr>
        <w:t>3.</w:t>
      </w:r>
      <w:r w:rsidRPr="000E7697">
        <w:rPr>
          <w:rFonts w:ascii="TH SarabunIT๙" w:hAnsi="TH SarabunIT๙" w:cs="TH SarabunIT๙"/>
          <w:cs/>
        </w:rPr>
        <w:t xml:space="preserve"> โครงการอบรมคุณธรรมจริยธรรม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 xml:space="preserve">งบประมาณ  </w:t>
      </w:r>
      <w:r w:rsidRPr="000E7697">
        <w:rPr>
          <w:rFonts w:ascii="TH SarabunIT๙" w:hAnsi="TH SarabunIT๙" w:cs="TH SarabunIT๙"/>
          <w:cs/>
        </w:rPr>
        <w:tab/>
        <w:t xml:space="preserve"> -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  <w:cs/>
        </w:rPr>
      </w:pPr>
      <w:r w:rsidRPr="000E7697">
        <w:rPr>
          <w:rFonts w:ascii="TH SarabunIT๙" w:hAnsi="TH SarabunIT๙" w:cs="TH SarabunIT๙"/>
          <w:cs/>
        </w:rPr>
        <w:t>4.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>โครงการพบปะเยี่ยมเยือนผู้นำศาสนา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100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  <w:cs/>
        </w:rPr>
      </w:pPr>
      <w:r w:rsidRPr="000E7697">
        <w:rPr>
          <w:rFonts w:ascii="TH SarabunIT๙" w:hAnsi="TH SarabunIT๙" w:cs="TH SarabunIT๙"/>
          <w:cs/>
        </w:rPr>
        <w:t>5. โครงการวันเด็กแห่งชาติ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150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6. อาหารเสริม</w:t>
      </w:r>
      <w:r w:rsidRPr="000E7697">
        <w:rPr>
          <w:rFonts w:ascii="TH SarabunIT๙" w:hAnsi="TH SarabunIT๙" w:cs="TH SarabunIT๙"/>
        </w:rPr>
        <w:t xml:space="preserve"> (</w:t>
      </w:r>
      <w:r w:rsidRPr="000E7697">
        <w:rPr>
          <w:rFonts w:ascii="TH SarabunIT๙" w:hAnsi="TH SarabunIT๙" w:cs="TH SarabunIT๙"/>
          <w:cs/>
        </w:rPr>
        <w:t>นม) โรงเรียนบ้านกาหยี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236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600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  <w:cs/>
        </w:rPr>
      </w:pPr>
      <w:r w:rsidRPr="000E7697">
        <w:rPr>
          <w:rFonts w:ascii="TH SarabunIT๙" w:hAnsi="TH SarabunIT๙" w:cs="TH SarabunIT๙"/>
          <w:cs/>
        </w:rPr>
        <w:t>7. อาหารเสริม</w:t>
      </w:r>
      <w:r w:rsidRPr="000E7697">
        <w:rPr>
          <w:rFonts w:ascii="TH SarabunIT๙" w:hAnsi="TH SarabunIT๙" w:cs="TH SarabunIT๙"/>
        </w:rPr>
        <w:t xml:space="preserve"> (</w:t>
      </w:r>
      <w:r w:rsidRPr="000E7697">
        <w:rPr>
          <w:rFonts w:ascii="TH SarabunIT๙" w:hAnsi="TH SarabunIT๙" w:cs="TH SarabunIT๙"/>
          <w:cs/>
        </w:rPr>
        <w:t>นม) โรงเรียน</w:t>
      </w:r>
      <w:proofErr w:type="spellStart"/>
      <w:r w:rsidRPr="000E7697">
        <w:rPr>
          <w:rFonts w:ascii="TH SarabunIT๙" w:hAnsi="TH SarabunIT๙" w:cs="TH SarabunIT๙"/>
          <w:cs/>
        </w:rPr>
        <w:t>พัฒน</w:t>
      </w:r>
      <w:proofErr w:type="spellEnd"/>
      <w:r w:rsidRPr="000E7697">
        <w:rPr>
          <w:rFonts w:ascii="TH SarabunIT๙" w:hAnsi="TH SarabunIT๙" w:cs="TH SarabunIT๙"/>
          <w:cs/>
        </w:rPr>
        <w:t>ศึกษา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351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260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1440" w:right="-873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8. อาหารเสริม (นม) โรงเรียนบ้านพระราชดำริศูนย์ครูใต้ งบประมาณ  101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920 บาท</w:t>
      </w:r>
    </w:p>
    <w:p w:rsidR="00A03D26" w:rsidRPr="000E7697" w:rsidRDefault="00A03D26" w:rsidP="00A03D26">
      <w:pPr>
        <w:pStyle w:val="a5"/>
        <w:ind w:left="1440" w:right="-873"/>
        <w:rPr>
          <w:rFonts w:ascii="TH SarabunIT๙" w:hAnsi="TH SarabunIT๙" w:cs="TH SarabunIT๙"/>
        </w:rPr>
      </w:pPr>
      <w:proofErr w:type="gramStart"/>
      <w:r w:rsidRPr="000E7697">
        <w:rPr>
          <w:rFonts w:ascii="TH SarabunIT๙" w:hAnsi="TH SarabunIT๙" w:cs="TH SarabunIT๙"/>
        </w:rPr>
        <w:t xml:space="preserve">9  </w:t>
      </w:r>
      <w:r w:rsidRPr="000E7697">
        <w:rPr>
          <w:rFonts w:ascii="TH SarabunIT๙" w:hAnsi="TH SarabunIT๙" w:cs="TH SarabunIT๙"/>
          <w:cs/>
        </w:rPr>
        <w:t>อาหารเสริม</w:t>
      </w:r>
      <w:proofErr w:type="gramEnd"/>
      <w:r w:rsidRPr="000E7697">
        <w:rPr>
          <w:rFonts w:ascii="TH SarabunIT๙" w:hAnsi="TH SarabunIT๙" w:cs="TH SarabunIT๙"/>
        </w:rPr>
        <w:t xml:space="preserve"> (</w:t>
      </w:r>
      <w:r w:rsidRPr="000E7697">
        <w:rPr>
          <w:rFonts w:ascii="TH SarabunIT๙" w:hAnsi="TH SarabunIT๙" w:cs="TH SarabunIT๙"/>
          <w:cs/>
        </w:rPr>
        <w:t>นม) โรงเรียนบ้านน้ำดำ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225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680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1440" w:right="-873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</w:rPr>
        <w:t>10.</w:t>
      </w:r>
      <w:r w:rsidRPr="000E7697">
        <w:rPr>
          <w:rFonts w:ascii="TH SarabunIT๙" w:hAnsi="TH SarabunIT๙" w:cs="TH SarabunIT๙"/>
          <w:cs/>
        </w:rPr>
        <w:t xml:space="preserve"> อาหารเสริม</w:t>
      </w:r>
      <w:r w:rsidRPr="000E7697">
        <w:rPr>
          <w:rFonts w:ascii="TH SarabunIT๙" w:hAnsi="TH SarabunIT๙" w:cs="TH SarabunIT๙"/>
        </w:rPr>
        <w:t xml:space="preserve"> (</w:t>
      </w:r>
      <w:r w:rsidRPr="000E7697">
        <w:rPr>
          <w:rFonts w:ascii="TH SarabunIT๙" w:hAnsi="TH SarabunIT๙" w:cs="TH SarabunIT๙"/>
          <w:cs/>
        </w:rPr>
        <w:t>นม) โรงเรียนบ้านค่าย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proofErr w:type="gramStart"/>
      <w:r w:rsidRPr="000E7697">
        <w:rPr>
          <w:rFonts w:ascii="TH SarabunIT๙" w:hAnsi="TH SarabunIT๙" w:cs="TH SarabunIT๙"/>
          <w:cs/>
        </w:rPr>
        <w:t>งบประมาณ  293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020</w:t>
      </w:r>
      <w:proofErr w:type="gramEnd"/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11. อาหารเสริม (นม)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>ศูนย์พัฒนาเด็กเล็ก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64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680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12. อาหารกลางวันศูนย์พัฒนาเด็กเล็ก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168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13. อุดหนุนอาหารกลางวันโรงเรียนบ้านกาหยี</w:t>
      </w:r>
      <w:r w:rsidRPr="000E7697">
        <w:rPr>
          <w:rFonts w:ascii="TH SarabunIT๙" w:hAnsi="TH SarabunIT๙" w:cs="TH SarabunIT๙"/>
          <w:cs/>
        </w:rPr>
        <w:tab/>
        <w:t>งบประมาณ  520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14. อุดหนุนอาหารกลางวันโรงเรียน</w:t>
      </w:r>
      <w:proofErr w:type="spellStart"/>
      <w:r w:rsidRPr="000E7697">
        <w:rPr>
          <w:rFonts w:ascii="TH SarabunIT๙" w:hAnsi="TH SarabunIT๙" w:cs="TH SarabunIT๙"/>
          <w:cs/>
        </w:rPr>
        <w:t>พัฒน</w:t>
      </w:r>
      <w:proofErr w:type="spellEnd"/>
      <w:r w:rsidRPr="000E7697">
        <w:rPr>
          <w:rFonts w:ascii="TH SarabunIT๙" w:hAnsi="TH SarabunIT๙" w:cs="TH SarabunIT๙"/>
          <w:cs/>
        </w:rPr>
        <w:t>ศึกษา</w:t>
      </w:r>
      <w:r w:rsidRPr="000E7697">
        <w:rPr>
          <w:rFonts w:ascii="TH SarabunIT๙" w:hAnsi="TH SarabunIT๙" w:cs="TH SarabunIT๙"/>
          <w:cs/>
        </w:rPr>
        <w:tab/>
        <w:t>งบประมาณ  772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15. อุดหนุนอาหารกลางวันโรงเรียนบ้านน้ำดำ</w:t>
      </w:r>
      <w:r w:rsidRPr="000E7697">
        <w:rPr>
          <w:rFonts w:ascii="TH SarabunIT๙" w:hAnsi="TH SarabunIT๙" w:cs="TH SarabunIT๙"/>
          <w:cs/>
        </w:rPr>
        <w:tab/>
        <w:t>งบประมาณ  496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16. อุดหนุนอาหารกลางวันโรงเรียนบ้านค่าย</w:t>
      </w:r>
      <w:r w:rsidRPr="000E7697">
        <w:rPr>
          <w:rFonts w:ascii="TH SarabunIT๙" w:hAnsi="TH SarabunIT๙" w:cs="TH SarabunIT๙"/>
          <w:cs/>
        </w:rPr>
        <w:tab/>
        <w:t>งบประมาณ  644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  <w:cs/>
        </w:rPr>
        <w:tab/>
        <w:t>บาท</w:t>
      </w:r>
    </w:p>
    <w:p w:rsidR="00A03D26" w:rsidRPr="000E7697" w:rsidRDefault="00A03D26" w:rsidP="00A03D26">
      <w:pPr>
        <w:pStyle w:val="a5"/>
        <w:ind w:left="1440" w:right="-873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17. อุดหนุนอาหารกลางวันโรงเรียนบ้านพระราชดำริศูนย์ครูใต้ งบประมาณ 224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  <w:cs/>
        </w:rPr>
      </w:pPr>
      <w:r w:rsidRPr="000E7697">
        <w:rPr>
          <w:rFonts w:ascii="TH SarabunIT๙" w:hAnsi="TH SarabunIT๙" w:cs="TH SarabunIT๙"/>
          <w:cs/>
        </w:rPr>
        <w:t>18. โครงการป้องกันและแก้</w:t>
      </w:r>
      <w:proofErr w:type="spellStart"/>
      <w:r w:rsidRPr="000E7697">
        <w:rPr>
          <w:rFonts w:ascii="TH SarabunIT๙" w:hAnsi="TH SarabunIT๙" w:cs="TH SarabunIT๙"/>
          <w:cs/>
        </w:rPr>
        <w:t>ไขป้ญ</w:t>
      </w:r>
      <w:proofErr w:type="spellEnd"/>
      <w:r w:rsidRPr="000E7697">
        <w:rPr>
          <w:rFonts w:ascii="TH SarabunIT๙" w:hAnsi="TH SarabunIT๙" w:cs="TH SarabunIT๙"/>
          <w:cs/>
        </w:rPr>
        <w:t>หาการตั้งครรภ์</w:t>
      </w:r>
      <w:r w:rsidRPr="000E7697">
        <w:rPr>
          <w:rFonts w:ascii="TH SarabunIT๙" w:hAnsi="TH SarabunIT๙" w:cs="TH SarabunIT๙"/>
          <w:cs/>
        </w:rPr>
        <w:tab/>
        <w:t xml:space="preserve">งบประมาณ   </w:t>
      </w:r>
      <w:r w:rsidRPr="000E7697">
        <w:rPr>
          <w:rFonts w:ascii="TH SarabunIT๙" w:hAnsi="TH SarabunIT๙" w:cs="TH SarabunIT๙"/>
          <w:cs/>
        </w:rPr>
        <w:tab/>
        <w:t xml:space="preserve"> -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19. โครงการเฝ้าระวังและป้องกันโรคติดต่อ</w:t>
      </w:r>
      <w:r w:rsidRPr="000E7697">
        <w:rPr>
          <w:rFonts w:ascii="TH SarabunIT๙" w:hAnsi="TH SarabunIT๙" w:cs="TH SarabunIT๙"/>
          <w:cs/>
        </w:rPr>
        <w:tab/>
        <w:t>งบประมาณ    60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20. จัดซื้อวัสดุทางการแพทย์หรือวิทยาศาสตร์</w:t>
      </w:r>
      <w:r w:rsidRPr="000E7697">
        <w:rPr>
          <w:rFonts w:ascii="TH SarabunIT๙" w:hAnsi="TH SarabunIT๙" w:cs="TH SarabunIT๙"/>
          <w:cs/>
        </w:rPr>
        <w:tab/>
        <w:t>งบประมาณ    20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CD67E5" w:rsidRPr="000E7697" w:rsidRDefault="00CD67E5" w:rsidP="00CD67E5">
      <w:pPr>
        <w:pStyle w:val="a5"/>
        <w:ind w:right="-74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-51-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21. อุดหนุนพัฒนาการสาธารณสุขบ้านกาหยี</w:t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22. อุดหนุนพัฒนาการสาธารณสุขบ้านท่ากูโบ</w:t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23. อุดหนุนพัฒนาการสาธารณสุขบ้านน้ำดำ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24. อุดหนุนพัฒนาการสาธารณสุขบ้านโคกคอแห้ง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25. อุดหนุนพัฒนาการสาธารณสุขบ้านปาแดลางา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26. อุดหนุนพัฒนาการสาธารณสุขบ้าน</w:t>
      </w:r>
      <w:proofErr w:type="spellStart"/>
      <w:r w:rsidRPr="000E7697">
        <w:rPr>
          <w:rFonts w:ascii="TH SarabunIT๙" w:hAnsi="TH SarabunIT๙" w:cs="TH SarabunIT๙"/>
          <w:cs/>
        </w:rPr>
        <w:t>ฮูแต</w:t>
      </w:r>
      <w:proofErr w:type="spellEnd"/>
      <w:r w:rsidRPr="000E7697">
        <w:rPr>
          <w:rFonts w:ascii="TH SarabunIT๙" w:hAnsi="TH SarabunIT๙" w:cs="TH SarabunIT๙"/>
          <w:cs/>
        </w:rPr>
        <w:t>บองอ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27. อุดหนุนพัฒนาการสาธารณสุขบ้านค่าย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28. อุดหนุนพัฒนาการสาธารณสุขบ้านกู</w:t>
      </w:r>
      <w:proofErr w:type="spellStart"/>
      <w:r w:rsidRPr="000E7697">
        <w:rPr>
          <w:rFonts w:ascii="TH SarabunIT๙" w:hAnsi="TH SarabunIT๙" w:cs="TH SarabunIT๙"/>
          <w:cs/>
        </w:rPr>
        <w:t>แบซือโยะ</w:t>
      </w:r>
      <w:proofErr w:type="spellEnd"/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29. อุดหนุนพัฒนาการสาธารณสุขบ้านคลองควน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15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30. โครงการก่อสร้างซ่อมแซมที่อยู่อาศัยและซื้อวัสดุก่อสร้าง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งบประมาณ</w:t>
      </w:r>
      <w:r w:rsidRPr="000E7697">
        <w:rPr>
          <w:rFonts w:ascii="TH SarabunIT๙" w:hAnsi="TH SarabunIT๙" w:cs="TH SarabunIT๙"/>
          <w:cs/>
        </w:rPr>
        <w:tab/>
        <w:t xml:space="preserve"> -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 xml:space="preserve">      ให้กับผู้ยากไร้และด้อยโอกาส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31. ค่าใช้จ่ายในการจัดกิจกรรมสภาเด็ก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 xml:space="preserve">งบประมาณ </w:t>
      </w:r>
      <w:r w:rsidRPr="000E7697">
        <w:rPr>
          <w:rFonts w:ascii="TH SarabunIT๙" w:hAnsi="TH SarabunIT๙" w:cs="TH SarabunIT๙"/>
          <w:cs/>
        </w:rPr>
        <w:tab/>
        <w:t xml:space="preserve">  -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32. โครงการส่งเสริมพัฒนาคุณภาพชีวิตผู้พิการ/ผู้ด้อยโอกาส งบประมาณ  30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33. ค่าใช้จ่ายเกี่ยวกับการแก้ไขปัญหายาเสพติด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 xml:space="preserve">งบประมาณ </w:t>
      </w:r>
      <w:r w:rsidRPr="000E7697">
        <w:rPr>
          <w:rFonts w:ascii="TH SarabunIT๙" w:hAnsi="TH SarabunIT๙" w:cs="TH SarabunIT๙"/>
          <w:cs/>
        </w:rPr>
        <w:tab/>
        <w:t xml:space="preserve"> -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34. โครงการจัดการแข่งขันกีฬา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320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35. สนับสนุนกิจกรรมโรงเรียนตาดีกา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 xml:space="preserve">งบประมาณ </w:t>
      </w:r>
      <w:r w:rsidRPr="000E7697">
        <w:rPr>
          <w:rFonts w:ascii="TH SarabunIT๙" w:hAnsi="TH SarabunIT๙" w:cs="TH SarabunIT๙"/>
          <w:cs/>
        </w:rPr>
        <w:tab/>
        <w:t xml:space="preserve"> -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36. จัดซื้อวัสดุอุปกรณ์กีฬา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100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jc w:val="left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 xml:space="preserve">37. โครงการค่ายเยาวชนสมานฉันท์ภาคฤดูร้อนประจำปี 2558  </w:t>
      </w:r>
    </w:p>
    <w:p w:rsidR="00A03D26" w:rsidRPr="000E7697" w:rsidRDefault="00A03D26" w:rsidP="00A03D26">
      <w:pPr>
        <w:pStyle w:val="a5"/>
        <w:ind w:left="5760" w:right="-743" w:firstLine="720"/>
        <w:jc w:val="left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งบประมาณ  50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38. โครงการงานเมาลิด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120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ab/>
      </w:r>
      <w:r w:rsidRPr="000E7697">
        <w:rPr>
          <w:rFonts w:ascii="TH SarabunIT๙" w:hAnsi="TH SarabunIT๙" w:cs="TH SarabunIT๙"/>
          <w:cs/>
        </w:rPr>
        <w:t>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</w:rPr>
        <w:t xml:space="preserve">39. </w:t>
      </w:r>
      <w:r w:rsidRPr="000E7697">
        <w:rPr>
          <w:rFonts w:ascii="TH SarabunIT๙" w:hAnsi="TH SarabunIT๙" w:cs="TH SarabunIT๙"/>
          <w:cs/>
        </w:rPr>
        <w:t>โครงการปฏิรูปจิตวิญญาณคนรุ่นใหม่ประจำปี 2558</w:t>
      </w:r>
      <w:r w:rsidRPr="000E7697">
        <w:rPr>
          <w:rFonts w:ascii="TH SarabunIT๙" w:hAnsi="TH SarabunIT๙" w:cs="TH SarabunIT๙"/>
          <w:cs/>
        </w:rPr>
        <w:tab/>
        <w:t xml:space="preserve">งบประมาณ   </w:t>
      </w:r>
      <w:r w:rsidRPr="000E7697">
        <w:rPr>
          <w:rFonts w:ascii="TH SarabunIT๙" w:hAnsi="TH SarabunIT๙" w:cs="TH SarabunIT๙"/>
          <w:cs/>
        </w:rPr>
        <w:tab/>
        <w:t xml:space="preserve"> -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    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</w:rPr>
        <w:t xml:space="preserve">40. </w:t>
      </w:r>
      <w:r w:rsidRPr="000E7697">
        <w:rPr>
          <w:rFonts w:ascii="TH SarabunIT๙" w:hAnsi="TH SarabunIT๙" w:cs="TH SarabunIT๙"/>
          <w:cs/>
        </w:rPr>
        <w:t>โครงการประเพณีชักพระ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 xml:space="preserve">งบประมาณ    </w:t>
      </w:r>
      <w:proofErr w:type="gramStart"/>
      <w:r w:rsidRPr="000E7697">
        <w:rPr>
          <w:rFonts w:ascii="TH SarabunIT๙" w:hAnsi="TH SarabunIT๙" w:cs="TH SarabunIT๙"/>
          <w:cs/>
        </w:rPr>
        <w:t>30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บาท</w:t>
      </w:r>
      <w:proofErr w:type="gramEnd"/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</w:rPr>
        <w:t xml:space="preserve">41. </w:t>
      </w:r>
      <w:r w:rsidRPr="000E7697">
        <w:rPr>
          <w:rFonts w:ascii="TH SarabunIT๙" w:hAnsi="TH SarabunIT๙" w:cs="TH SarabunIT๙"/>
          <w:cs/>
        </w:rPr>
        <w:t>โครงการจัดการเรียนการ</w:t>
      </w:r>
      <w:proofErr w:type="spellStart"/>
      <w:r w:rsidRPr="000E7697">
        <w:rPr>
          <w:rFonts w:ascii="TH SarabunIT๙" w:hAnsi="TH SarabunIT๙" w:cs="TH SarabunIT๙"/>
          <w:cs/>
        </w:rPr>
        <w:t>สอนอัล</w:t>
      </w:r>
      <w:proofErr w:type="spellEnd"/>
      <w:r w:rsidRPr="000E7697">
        <w:rPr>
          <w:rFonts w:ascii="TH SarabunIT๙" w:hAnsi="TH SarabunIT๙" w:cs="TH SarabunIT๙"/>
          <w:cs/>
        </w:rPr>
        <w:t>กุ</w:t>
      </w:r>
      <w:proofErr w:type="spellStart"/>
      <w:r w:rsidRPr="000E7697">
        <w:rPr>
          <w:rFonts w:ascii="TH SarabunIT๙" w:hAnsi="TH SarabunIT๙" w:cs="TH SarabunIT๙"/>
          <w:cs/>
        </w:rPr>
        <w:t>รอาน</w:t>
      </w:r>
      <w:proofErr w:type="spellEnd"/>
      <w:r w:rsidRPr="000E7697">
        <w:rPr>
          <w:rFonts w:ascii="TH SarabunIT๙" w:hAnsi="TH SarabunIT๙" w:cs="TH SarabunIT๙"/>
          <w:cs/>
        </w:rPr>
        <w:t xml:space="preserve"> (</w:t>
      </w:r>
      <w:proofErr w:type="spellStart"/>
      <w:r w:rsidRPr="000E7697">
        <w:rPr>
          <w:rFonts w:ascii="TH SarabunIT๙" w:hAnsi="TH SarabunIT๙" w:cs="TH SarabunIT๙"/>
          <w:cs/>
        </w:rPr>
        <w:t>กี</w:t>
      </w:r>
      <w:proofErr w:type="spellEnd"/>
      <w:r w:rsidRPr="000E7697">
        <w:rPr>
          <w:rFonts w:ascii="TH SarabunIT๙" w:hAnsi="TH SarabunIT๙" w:cs="TH SarabunIT๙"/>
          <w:cs/>
        </w:rPr>
        <w:t>รออาตี)</w:t>
      </w:r>
      <w:r w:rsidRPr="000E7697">
        <w:rPr>
          <w:rFonts w:ascii="TH SarabunIT๙" w:hAnsi="TH SarabunIT๙" w:cs="TH SarabunIT๙"/>
          <w:cs/>
        </w:rPr>
        <w:tab/>
      </w:r>
      <w:proofErr w:type="gramStart"/>
      <w:r w:rsidRPr="000E7697">
        <w:rPr>
          <w:rFonts w:ascii="TH SarabunIT๙" w:hAnsi="TH SarabunIT๙" w:cs="TH SarabunIT๙"/>
          <w:cs/>
        </w:rPr>
        <w:t>งบประมาณ  100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proofErr w:type="gramEnd"/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</w:rPr>
        <w:t xml:space="preserve">42. </w:t>
      </w:r>
      <w:r w:rsidRPr="000E7697">
        <w:rPr>
          <w:rFonts w:ascii="TH SarabunIT๙" w:hAnsi="TH SarabunIT๙" w:cs="TH SarabunIT๙"/>
          <w:cs/>
        </w:rPr>
        <w:t>โครงการรดน้ำดำหัว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 xml:space="preserve">งบประมาณ    </w:t>
      </w:r>
      <w:proofErr w:type="gramStart"/>
      <w:r w:rsidRPr="000E7697">
        <w:rPr>
          <w:rFonts w:ascii="TH SarabunIT๙" w:hAnsi="TH SarabunIT๙" w:cs="TH SarabunIT๙"/>
          <w:cs/>
        </w:rPr>
        <w:t>30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บาท</w:t>
      </w:r>
      <w:proofErr w:type="gramEnd"/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43. โครงการวันกวน</w:t>
      </w:r>
      <w:proofErr w:type="spellStart"/>
      <w:r w:rsidRPr="000E7697">
        <w:rPr>
          <w:rFonts w:ascii="TH SarabunIT๙" w:hAnsi="TH SarabunIT๙" w:cs="TH SarabunIT๙"/>
          <w:cs/>
        </w:rPr>
        <w:t>อาซู</w:t>
      </w:r>
      <w:proofErr w:type="spellEnd"/>
      <w:r w:rsidRPr="000E7697">
        <w:rPr>
          <w:rFonts w:ascii="TH SarabunIT๙" w:hAnsi="TH SarabunIT๙" w:cs="TH SarabunIT๙"/>
          <w:cs/>
        </w:rPr>
        <w:t>รอ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100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44. โครงการวันผู้สูงอายุ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100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45. โครงการวันลอยกระทง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30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46. โครงการวัน</w:t>
      </w:r>
      <w:proofErr w:type="spellStart"/>
      <w:r w:rsidRPr="000E7697">
        <w:rPr>
          <w:rFonts w:ascii="TH SarabunIT๙" w:hAnsi="TH SarabunIT๙" w:cs="TH SarabunIT๙"/>
          <w:cs/>
        </w:rPr>
        <w:t>สาร์ท</w:t>
      </w:r>
      <w:proofErr w:type="spellEnd"/>
      <w:r w:rsidRPr="000E7697">
        <w:rPr>
          <w:rFonts w:ascii="TH SarabunIT๙" w:hAnsi="TH SarabunIT๙" w:cs="TH SarabunIT๙"/>
          <w:cs/>
        </w:rPr>
        <w:t>ไทย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30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47. โครงการอนุรักษ์มรดกไทย ประจำปี 2558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30</w:t>
      </w:r>
      <w:r w:rsidRPr="000E7697">
        <w:rPr>
          <w:rFonts w:ascii="TH SarabunIT๙" w:hAnsi="TH SarabunIT๙" w:cs="TH SarabunIT๙"/>
        </w:rPr>
        <w:t>,</w:t>
      </w:r>
      <w:r w:rsidRPr="000E7697">
        <w:rPr>
          <w:rFonts w:ascii="TH SarabunIT๙" w:hAnsi="TH SarabunIT๙" w:cs="TH SarabunIT๙"/>
          <w:cs/>
        </w:rPr>
        <w:t>000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48. โครงการเตรียมความพร้อมสู่การมีครอบครัว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 xml:space="preserve">งบประมาณ  </w:t>
      </w:r>
      <w:r w:rsidRPr="000E7697">
        <w:rPr>
          <w:rFonts w:ascii="TH SarabunIT๙" w:hAnsi="TH SarabunIT๙" w:cs="TH SarabunIT๙"/>
          <w:cs/>
        </w:rPr>
        <w:tab/>
        <w:t xml:space="preserve">  -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 xml:space="preserve">     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  <w:cs/>
        </w:rPr>
        <w:t>49. โครงการปลูกป่าเฉลิมพระเกียรติ</w:t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</w:r>
      <w:r w:rsidRPr="000E7697">
        <w:rPr>
          <w:rFonts w:ascii="TH SarabunIT๙" w:hAnsi="TH SarabunIT๙" w:cs="TH SarabunIT๙"/>
          <w:cs/>
        </w:rPr>
        <w:tab/>
        <w:t>งบประมาณ      -</w:t>
      </w:r>
      <w:r w:rsidRPr="000E7697">
        <w:rPr>
          <w:rFonts w:ascii="TH SarabunIT๙" w:hAnsi="TH SarabunIT๙" w:cs="TH SarabunIT๙"/>
        </w:rPr>
        <w:t xml:space="preserve">       </w:t>
      </w:r>
      <w:r w:rsidRPr="000E7697">
        <w:rPr>
          <w:rFonts w:ascii="TH SarabunIT๙" w:hAnsi="TH SarabunIT๙" w:cs="TH SarabunIT๙"/>
          <w:cs/>
        </w:rPr>
        <w:t xml:space="preserve">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</w:p>
    <w:p w:rsidR="00A03D26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</w:p>
    <w:p w:rsidR="00532B5B" w:rsidRDefault="00532B5B" w:rsidP="00A03D26">
      <w:pPr>
        <w:pStyle w:val="a5"/>
        <w:ind w:left="720" w:right="-743" w:firstLine="720"/>
        <w:rPr>
          <w:rFonts w:ascii="TH SarabunIT๙" w:hAnsi="TH SarabunIT๙" w:cs="TH SarabunIT๙"/>
        </w:rPr>
      </w:pPr>
    </w:p>
    <w:p w:rsidR="00532B5B" w:rsidRDefault="00532B5B" w:rsidP="00A03D26">
      <w:pPr>
        <w:pStyle w:val="a5"/>
        <w:ind w:left="720" w:right="-743" w:firstLine="720"/>
        <w:rPr>
          <w:rFonts w:ascii="TH SarabunIT๙" w:hAnsi="TH SarabunIT๙" w:cs="TH SarabunIT๙"/>
        </w:rPr>
      </w:pPr>
    </w:p>
    <w:p w:rsidR="00532B5B" w:rsidRDefault="00532B5B" w:rsidP="00A03D26">
      <w:pPr>
        <w:pStyle w:val="a5"/>
        <w:ind w:left="720" w:right="-743" w:firstLine="720"/>
        <w:rPr>
          <w:rFonts w:ascii="TH SarabunIT๙" w:hAnsi="TH SarabunIT๙" w:cs="TH SarabunIT๙"/>
        </w:rPr>
      </w:pPr>
    </w:p>
    <w:p w:rsidR="00532B5B" w:rsidRDefault="00CD67E5" w:rsidP="00CD67E5">
      <w:pPr>
        <w:pStyle w:val="a5"/>
        <w:ind w:right="-74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-52-</w:t>
      </w:r>
    </w:p>
    <w:p w:rsidR="00532B5B" w:rsidRPr="000E7697" w:rsidRDefault="00532B5B" w:rsidP="00A03D26">
      <w:pPr>
        <w:pStyle w:val="a5"/>
        <w:ind w:left="720" w:right="-743" w:firstLine="720"/>
        <w:rPr>
          <w:rFonts w:ascii="TH SarabunIT๙" w:hAnsi="TH SarabunIT๙" w:cs="TH SarabunIT๙"/>
          <w:cs/>
        </w:rPr>
      </w:pPr>
    </w:p>
    <w:p w:rsidR="00A03D26" w:rsidRPr="000E7697" w:rsidRDefault="00A03D26" w:rsidP="00A03D26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ด้านการพัฒนาเศรษฐกิจและการคลัง</w:t>
      </w:r>
    </w:p>
    <w:p w:rsidR="00A03D26" w:rsidRPr="000E7697" w:rsidRDefault="00A03D26" w:rsidP="00A03D26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๑. ค่าใช้จ่ายในการจัดเก็บและบันทึกข้อมูล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 งบประมาณ      -        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๒. โครงการแผนที่ภาษีและทะเบียนทรัพย์สิน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 งบประมาณ       -       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0E7697">
        <w:rPr>
          <w:rFonts w:ascii="TH SarabunIT๙" w:hAnsi="TH SarabunIT๙" w:cs="TH SarabunIT๙"/>
          <w:sz w:val="32"/>
          <w:szCs w:val="32"/>
          <w:cs/>
        </w:rPr>
        <w:t>โครงการส่งเสริมและพัฒนาอาชีพ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proofErr w:type="gramStart"/>
      <w:r w:rsidRPr="000E7697">
        <w:rPr>
          <w:rFonts w:ascii="TH SarabunIT๙" w:hAnsi="TH SarabunIT๙" w:cs="TH SarabunIT๙"/>
          <w:sz w:val="32"/>
          <w:szCs w:val="32"/>
          <w:cs/>
        </w:rPr>
        <w:t>งบประมาณ  100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000บาท</w:t>
      </w:r>
      <w:proofErr w:type="gramEnd"/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4. โครงการศึกษาดูงานกลุ่มส่งเสริมอาชีพต่างๆ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 งบประมาณ 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-      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5. จัดซื้อวัสดุและอุปกรณ์การเกษตรเพื่อใช้ในกิจการ 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 xml:space="preserve">.  งบประมาณ  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-       บาท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  <w:cs/>
        </w:rPr>
      </w:pPr>
    </w:p>
    <w:p w:rsidR="00A03D26" w:rsidRPr="000E7697" w:rsidRDefault="00A03D26" w:rsidP="00A03D26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ด้านการพัฒนาการเมืองการปกครองและการบริหาร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1. โครงการจัดการเลือกตั้ง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</w:rPr>
        <w:tab/>
        <w:t xml:space="preserve"> -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2. โครงการอำเภอยิ้มเคลื่อนที่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532B5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งบประมาณ</w:t>
      </w:r>
      <w:r w:rsidRPr="000E7697">
        <w:rPr>
          <w:rFonts w:ascii="TH SarabunIT๙" w:hAnsi="TH SarabunIT๙" w:cs="TH SarabunIT๙"/>
          <w:sz w:val="32"/>
          <w:szCs w:val="32"/>
        </w:rPr>
        <w:t xml:space="preserve">  100</w:t>
      </w:r>
      <w:r w:rsidRPr="000E7697">
        <w:rPr>
          <w:rFonts w:ascii="TH SarabunIT๙" w:hAnsi="TH SarabunIT๙" w:cs="TH SarabunIT๙"/>
          <w:sz w:val="32"/>
          <w:szCs w:val="32"/>
          <w:cs/>
        </w:rPr>
        <w:t>,000  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3. จัดซื้อเต้นโค้ง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110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4. จัดซื้อโต๊ะขาพับ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  27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5. จัดซื้อโทรศัพท์เคลื่อนที่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  60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6. จัดซื้อผ้า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เต้นท์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  30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7. จัดซื้อรถยนต์ส่วนกลาง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787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8. จัดซื้อโทรทัศน์รุ่นแอลอีดี ขนาด 32 นิ้ว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  24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 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9. จัดซื้อเครื่องพิมพ์ขาว ดำ 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    3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500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10. อุดหนุน 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>.ท่ากำชำ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  18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11. จัดซื้อคอมพิวเตอร์โน้ต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บุค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  25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12. จัดซื้อเครื่องพิมพ์ </w:t>
      </w:r>
      <w:proofErr w:type="spellStart"/>
      <w:r w:rsidRPr="000E7697">
        <w:rPr>
          <w:rFonts w:ascii="TH SarabunIT๙" w:hAnsi="TH SarabunIT๙" w:cs="TH SarabunIT๙"/>
          <w:sz w:val="32"/>
          <w:szCs w:val="32"/>
        </w:rPr>
        <w:t>Multifuntion</w:t>
      </w:r>
      <w:proofErr w:type="spellEnd"/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จำนวน 1 เครื่อง       งบประมาณ    46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13. ค่าจัดซื้อถังขยะ จำนวน 200 ใบ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160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1380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14. โครงการจัดเวทีประชาคมหมู่บ้าน/ตำบล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   20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000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</w:p>
    <w:p w:rsidR="00A03D26" w:rsidRPr="000E7697" w:rsidRDefault="00A03D26" w:rsidP="00A03D26">
      <w:pPr>
        <w:pStyle w:val="a4"/>
        <w:numPr>
          <w:ilvl w:val="0"/>
          <w:numId w:val="1"/>
        </w:numPr>
        <w:ind w:right="-164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>.สายซอย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บ้านอะดะห์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>คูไส้ไก่ ขนาดกว้าง 4.00 ม. ยาว 440.00 ม. หนา 0.15 ม.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 งบประมาณ 1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267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</w:t>
      </w:r>
      <w:r w:rsidRPr="000E7697">
        <w:rPr>
          <w:rFonts w:ascii="TH SarabunIT๙" w:hAnsi="TH SarabunIT๙" w:cs="TH SarabunIT๙"/>
          <w:sz w:val="32"/>
          <w:szCs w:val="32"/>
        </w:rPr>
        <w:t xml:space="preserve">0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pStyle w:val="a4"/>
        <w:numPr>
          <w:ilvl w:val="0"/>
          <w:numId w:val="1"/>
        </w:numPr>
        <w:ind w:right="-164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>.สายซอยบ้าน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สะแม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 xml:space="preserve">ตีเยาะ  </w:t>
      </w:r>
    </w:p>
    <w:p w:rsidR="00A03D26" w:rsidRPr="000E7697" w:rsidRDefault="00A03D26" w:rsidP="00A03D26">
      <w:pPr>
        <w:ind w:left="1440" w:right="-164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    ขนาดกว้าง 4.00 ม. ยาว 500.00 ม. หนา 0.15 ม.</w:t>
      </w:r>
    </w:p>
    <w:p w:rsidR="00A03D26" w:rsidRPr="000E7697" w:rsidRDefault="00A03D26" w:rsidP="00A03D26">
      <w:pPr>
        <w:pStyle w:val="a4"/>
        <w:ind w:left="5400" w:right="-164" w:firstLine="36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      งบประมาณ 1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440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</w:t>
      </w:r>
      <w:r w:rsidRPr="000E7697">
        <w:rPr>
          <w:rFonts w:ascii="TH SarabunIT๙" w:hAnsi="TH SarabunIT๙" w:cs="TH SarabunIT๙"/>
          <w:sz w:val="32"/>
          <w:szCs w:val="32"/>
        </w:rPr>
        <w:t xml:space="preserve">0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720" w:right="-164" w:firstLine="72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3. โครงการก่อสร้างเหล็กรอบเตาเผาขยะ ม.4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งบประมาณ    250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</w:t>
      </w:r>
      <w:r w:rsidRPr="000E7697">
        <w:rPr>
          <w:rFonts w:ascii="TH SarabunIT๙" w:hAnsi="TH SarabunIT๙" w:cs="TH SarabunIT๙"/>
          <w:sz w:val="32"/>
          <w:szCs w:val="32"/>
        </w:rPr>
        <w:t xml:space="preserve">0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A03D26">
      <w:pPr>
        <w:ind w:left="720" w:right="-164" w:firstLine="72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 xml:space="preserve">4. </w:t>
      </w:r>
      <w:r w:rsidRPr="000E7697">
        <w:rPr>
          <w:rFonts w:ascii="TH SarabunIT๙" w:hAnsi="TH SarabunIT๙" w:cs="TH SarabunIT๙"/>
          <w:sz w:val="32"/>
          <w:szCs w:val="32"/>
          <w:cs/>
        </w:rPr>
        <w:t>โครงการบุกเบิกผิวจราจรหินคลุก สายซอยบ้าน สส</w:t>
      </w:r>
      <w:proofErr w:type="gramStart"/>
      <w:r w:rsidRPr="000E7697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สะแม</w:t>
      </w:r>
      <w:proofErr w:type="spellEnd"/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ขนาดกว้าง </w:t>
      </w:r>
    </w:p>
    <w:p w:rsidR="00A03D26" w:rsidRPr="000E7697" w:rsidRDefault="00A03D26" w:rsidP="00A03D26">
      <w:pPr>
        <w:ind w:left="720" w:right="-164" w:firstLine="72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  4.00 ม.  ยาว 120.00 ม. หนา 0.20 ม.               งบประมาณ    234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</w:t>
      </w:r>
      <w:r w:rsidRPr="000E7697">
        <w:rPr>
          <w:rFonts w:ascii="TH SarabunIT๙" w:hAnsi="TH SarabunIT๙" w:cs="TH SarabunIT๙"/>
          <w:sz w:val="32"/>
          <w:szCs w:val="32"/>
        </w:rPr>
        <w:t xml:space="preserve">0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03D26" w:rsidRPr="000E7697" w:rsidRDefault="00A03D26" w:rsidP="00102105">
      <w:pPr>
        <w:ind w:left="720" w:right="-164" w:firstLine="72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5. โครงการปรับปรุงภูมิทัศน์โดยรอบ </w:t>
      </w:r>
      <w:proofErr w:type="spellStart"/>
      <w:r w:rsidRPr="000E769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E7697">
        <w:rPr>
          <w:rFonts w:ascii="TH SarabunIT๙" w:hAnsi="TH SarabunIT๙" w:cs="TH SarabunIT๙"/>
          <w:sz w:val="32"/>
          <w:szCs w:val="32"/>
          <w:cs/>
        </w:rPr>
        <w:t>.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งบประมาณ    150</w:t>
      </w:r>
      <w:r w:rsidRPr="000E7697">
        <w:rPr>
          <w:rFonts w:ascii="TH SarabunIT๙" w:hAnsi="TH SarabunIT๙" w:cs="TH SarabunIT๙"/>
          <w:sz w:val="32"/>
          <w:szCs w:val="32"/>
        </w:rPr>
        <w:t>,</w:t>
      </w:r>
      <w:r w:rsidRPr="000E7697">
        <w:rPr>
          <w:rFonts w:ascii="TH SarabunIT๙" w:hAnsi="TH SarabunIT๙" w:cs="TH SarabunIT๙"/>
          <w:sz w:val="32"/>
          <w:szCs w:val="32"/>
          <w:cs/>
        </w:rPr>
        <w:t>00</w:t>
      </w:r>
      <w:r w:rsidRPr="000E7697">
        <w:rPr>
          <w:rFonts w:ascii="TH SarabunIT๙" w:hAnsi="TH SarabunIT๙" w:cs="TH SarabunIT๙"/>
          <w:sz w:val="32"/>
          <w:szCs w:val="32"/>
        </w:rPr>
        <w:t xml:space="preserve">0 </w:t>
      </w:r>
      <w:r w:rsidRPr="000E769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02105" w:rsidRDefault="00102105" w:rsidP="00102105">
      <w:pPr>
        <w:ind w:left="720" w:right="-164" w:firstLine="720"/>
        <w:rPr>
          <w:rFonts w:ascii="TH SarabunIT๙" w:hAnsi="TH SarabunIT๙" w:cs="TH SarabunIT๙"/>
          <w:sz w:val="32"/>
          <w:szCs w:val="32"/>
        </w:rPr>
      </w:pPr>
    </w:p>
    <w:p w:rsidR="00532B5B" w:rsidRDefault="00532B5B" w:rsidP="00102105">
      <w:pPr>
        <w:ind w:left="720" w:right="-164" w:firstLine="720"/>
        <w:rPr>
          <w:rFonts w:ascii="TH SarabunIT๙" w:hAnsi="TH SarabunIT๙" w:cs="TH SarabunIT๙"/>
          <w:sz w:val="32"/>
          <w:szCs w:val="32"/>
        </w:rPr>
      </w:pPr>
    </w:p>
    <w:p w:rsidR="00532B5B" w:rsidRDefault="00CD67E5" w:rsidP="00CD67E5">
      <w:pPr>
        <w:ind w:right="-16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-53-</w:t>
      </w:r>
    </w:p>
    <w:p w:rsidR="00532B5B" w:rsidRPr="000E7697" w:rsidRDefault="00532B5B" w:rsidP="00102105">
      <w:pPr>
        <w:ind w:left="720" w:right="-164" w:firstLine="720"/>
        <w:rPr>
          <w:rFonts w:ascii="TH SarabunIT๙" w:hAnsi="TH SarabunIT๙" w:cs="TH SarabunIT๙"/>
          <w:sz w:val="32"/>
          <w:szCs w:val="32"/>
        </w:rPr>
      </w:pPr>
    </w:p>
    <w:p w:rsidR="00A03D26" w:rsidRPr="000E7697" w:rsidRDefault="00A03D26" w:rsidP="00A03D26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5</w:t>
      </w:r>
      <w:r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ด้านการเสริมสร้างสันติสุขอย่างยั่งยืน</w:t>
      </w:r>
    </w:p>
    <w:p w:rsidR="00A03D26" w:rsidRPr="000E7697" w:rsidRDefault="00A03D26" w:rsidP="00A03D26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โครงการส่งเสริมและสนับสนุนการสร้างความปรองดอง</w:t>
      </w:r>
      <w:r w:rsidRPr="000E7697">
        <w:rPr>
          <w:rFonts w:ascii="TH SarabunIT๙" w:hAnsi="TH SarabunIT๙" w:cs="TH SarabunIT๙"/>
          <w:sz w:val="32"/>
          <w:szCs w:val="32"/>
        </w:rPr>
        <w:tab/>
      </w:r>
    </w:p>
    <w:p w:rsidR="00A03D26" w:rsidRPr="000E7697" w:rsidRDefault="00A03D26" w:rsidP="00A03D26">
      <w:pPr>
        <w:pStyle w:val="a4"/>
        <w:ind w:left="1800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สมานฉันท์ของคนในชาติ</w:t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งบประมาณ         -      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  <w:r w:rsidRPr="000E7697">
        <w:rPr>
          <w:rFonts w:ascii="TH SarabunIT๙" w:hAnsi="TH SarabunIT๙" w:cs="TH SarabunIT๙"/>
        </w:rPr>
        <w:t xml:space="preserve">2. </w:t>
      </w:r>
      <w:r w:rsidRPr="000E7697">
        <w:rPr>
          <w:rFonts w:ascii="TH SarabunIT๙" w:hAnsi="TH SarabunIT๙" w:cs="TH SarabunIT๙"/>
          <w:cs/>
        </w:rPr>
        <w:t>โครงการฟื้นฟูและอนุรักษ์ภูมิปัญญาท้องถิ่น</w:t>
      </w:r>
      <w:r w:rsidRPr="000E7697">
        <w:rPr>
          <w:rFonts w:ascii="TH SarabunIT๙" w:hAnsi="TH SarabunIT๙" w:cs="TH SarabunIT๙"/>
          <w:cs/>
        </w:rPr>
        <w:tab/>
        <w:t xml:space="preserve">   งบประมาณ   </w:t>
      </w:r>
      <w:r w:rsidRPr="000E7697">
        <w:rPr>
          <w:rFonts w:ascii="TH SarabunIT๙" w:hAnsi="TH SarabunIT๙" w:cs="TH SarabunIT๙"/>
          <w:cs/>
        </w:rPr>
        <w:tab/>
        <w:t xml:space="preserve">      -</w:t>
      </w:r>
      <w:r w:rsidRPr="000E7697">
        <w:rPr>
          <w:rFonts w:ascii="TH SarabunIT๙" w:hAnsi="TH SarabunIT๙" w:cs="TH SarabunIT๙"/>
        </w:rPr>
        <w:t xml:space="preserve"> </w:t>
      </w:r>
      <w:r w:rsidRPr="000E7697">
        <w:rPr>
          <w:rFonts w:ascii="TH SarabunIT๙" w:hAnsi="TH SarabunIT๙" w:cs="TH SarabunIT๙"/>
          <w:cs/>
        </w:rPr>
        <w:tab/>
        <w:t xml:space="preserve">     บาท</w:t>
      </w:r>
    </w:p>
    <w:p w:rsidR="00A03D26" w:rsidRPr="000E7697" w:rsidRDefault="00A03D26" w:rsidP="00A03D26">
      <w:pPr>
        <w:pStyle w:val="a5"/>
        <w:ind w:left="720" w:right="-743" w:firstLine="720"/>
        <w:rPr>
          <w:rFonts w:ascii="TH SarabunIT๙" w:hAnsi="TH SarabunIT๙" w:cs="TH SarabunIT๙"/>
        </w:rPr>
      </w:pPr>
    </w:p>
    <w:p w:rsidR="00A03D26" w:rsidRPr="000E7697" w:rsidRDefault="00A03D26" w:rsidP="00A03D26">
      <w:pPr>
        <w:pStyle w:val="a5"/>
        <w:spacing w:before="120" w:after="120"/>
        <w:ind w:left="2160" w:right="-743" w:firstLine="720"/>
        <w:rPr>
          <w:rFonts w:ascii="TH SarabunIT๙" w:hAnsi="TH SarabunIT๙" w:cs="TH SarabunIT๙"/>
          <w:b/>
          <w:bCs/>
        </w:rPr>
      </w:pPr>
      <w:r w:rsidRPr="000E7697">
        <w:rPr>
          <w:rFonts w:ascii="TH SarabunIT๙" w:hAnsi="TH SarabunIT๙" w:cs="TH SarabunIT๙"/>
          <w:b/>
          <w:bCs/>
          <w:cs/>
        </w:rPr>
        <w:t xml:space="preserve">รวมโครงการที่ดำเนินการทั้งสิ้น 75 โครงการ      </w:t>
      </w:r>
    </w:p>
    <w:p w:rsidR="000324B4" w:rsidRPr="000E7697" w:rsidRDefault="00A03D26" w:rsidP="00A03D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</w:p>
    <w:p w:rsidR="00A03D26" w:rsidRPr="000E7697" w:rsidRDefault="00A03D26" w:rsidP="00A03D2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การประเมินประสิทธิผลของแผนพัฒนาในเชิงคุณภาพ</w:t>
      </w:r>
    </w:p>
    <w:p w:rsidR="00A03D26" w:rsidRPr="000E7697" w:rsidRDefault="00A03D26" w:rsidP="00A03D26">
      <w:pPr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      การประเมินประสิทธิผลของแผนพัฒนาในเชิงคุณภาพ สามารถประเมินได้จากการสำรวจความพึงพอใจที่มีผลต่อการปฏิบัติและการดำเนินงานขององค์กรปกครองส่วนท้องถิ่น</w:t>
      </w:r>
    </w:p>
    <w:p w:rsidR="004F15A3" w:rsidRPr="000E7697" w:rsidRDefault="00D66D4E" w:rsidP="00A03D26">
      <w:pPr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noProof/>
          <w:sz w:val="32"/>
          <w:szCs w:val="32"/>
          <w:lang w:eastAsia="en-US"/>
        </w:rPr>
        <w:t>……………………………………………………………………………</w:t>
      </w:r>
      <w:r w:rsidR="00532B5B">
        <w:rPr>
          <w:rFonts w:ascii="TH SarabunIT๙" w:hAnsi="TH SarabunIT๙" w:cs="TH SarabunIT๙"/>
          <w:noProof/>
          <w:sz w:val="32"/>
          <w:szCs w:val="32"/>
          <w:lang w:eastAsia="en-US"/>
        </w:rPr>
        <w:t>…………………………………………………………………………..</w:t>
      </w:r>
    </w:p>
    <w:p w:rsidR="004F15A3" w:rsidRPr="000E7697" w:rsidRDefault="008E687E" w:rsidP="004F15A3">
      <w:pPr>
        <w:pStyle w:val="a3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</w:p>
    <w:p w:rsidR="008E687E" w:rsidRPr="000E7697" w:rsidRDefault="00532B5B" w:rsidP="008E687E">
      <w:pPr>
        <w:pStyle w:val="a3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8E687E" w:rsidRPr="000E76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ผลที่ได้รับจากการดำเนินงานในปีงบประมาณ พ.ศ. 2557-2560 </w:t>
      </w:r>
    </w:p>
    <w:p w:rsidR="008E687E" w:rsidRPr="000E7697" w:rsidRDefault="008E687E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2.1</w:t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ผลที่ได้รับหรือผลที่สำคัญ</w:t>
      </w:r>
    </w:p>
    <w:p w:rsidR="005171F6" w:rsidRPr="000E7697" w:rsidRDefault="005171F6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0E7697">
        <w:rPr>
          <w:rFonts w:ascii="TH SarabunIT๙" w:hAnsi="TH SarabunIT๙" w:cs="TH SarabunIT๙"/>
          <w:sz w:val="32"/>
          <w:szCs w:val="32"/>
          <w:cs/>
        </w:rPr>
        <w:t>2.1</w:t>
      </w:r>
      <w:r w:rsidR="00F91ED1" w:rsidRPr="000E7697">
        <w:rPr>
          <w:rFonts w:ascii="TH SarabunIT๙" w:hAnsi="TH SarabunIT๙" w:cs="TH SarabunIT๙"/>
          <w:sz w:val="32"/>
          <w:szCs w:val="32"/>
          <w:cs/>
        </w:rPr>
        <w:t>.1</w:t>
      </w:r>
      <w:r w:rsidRPr="000E7697">
        <w:rPr>
          <w:rFonts w:ascii="TH SarabunIT๙" w:hAnsi="TH SarabunIT๙" w:cs="TH SarabunIT๙"/>
          <w:sz w:val="32"/>
          <w:szCs w:val="32"/>
          <w:cs/>
        </w:rPr>
        <w:t xml:space="preserve"> 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</w:t>
      </w:r>
      <w:r w:rsidR="00123C02" w:rsidRPr="000E7697">
        <w:rPr>
          <w:rFonts w:ascii="TH SarabunIT๙" w:hAnsi="TH SarabunIT๙" w:cs="TH SarabunIT๙"/>
          <w:sz w:val="32"/>
          <w:szCs w:val="32"/>
          <w:cs/>
        </w:rPr>
        <w:t>ยิ่งขึ้น</w:t>
      </w:r>
    </w:p>
    <w:p w:rsidR="00123C02" w:rsidRPr="000E7697" w:rsidRDefault="00123C02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2.</w:t>
      </w:r>
      <w:r w:rsidR="00F91ED1" w:rsidRPr="000E7697">
        <w:rPr>
          <w:rFonts w:ascii="TH SarabunIT๙" w:hAnsi="TH SarabunIT๙" w:cs="TH SarabunIT๙"/>
          <w:sz w:val="32"/>
          <w:szCs w:val="32"/>
          <w:cs/>
        </w:rPr>
        <w:t>1.</w:t>
      </w:r>
      <w:r w:rsidRPr="000E7697">
        <w:rPr>
          <w:rFonts w:ascii="TH SarabunIT๙" w:hAnsi="TH SarabunIT๙" w:cs="TH SarabunIT๙"/>
          <w:sz w:val="32"/>
          <w:szCs w:val="32"/>
          <w:cs/>
        </w:rPr>
        <w:t>2 ผู้บริหารสามารถทราบรายละเอียดของโครงการ กิจกรรมของหน่วยงานต่างๆที่ดำเนินการในเขตพื้นที่ตำบลหรือหน่วยงานอื่นๆ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ทำให้สามารถนำไปเป็นเครื่องมือในการบริหารงานตามกระบวนการบริหาร(4</w:t>
      </w:r>
      <w:r w:rsidRPr="000E7697">
        <w:rPr>
          <w:rFonts w:ascii="TH SarabunIT๙" w:hAnsi="TH SarabunIT๙" w:cs="TH SarabunIT๙"/>
          <w:sz w:val="32"/>
          <w:szCs w:val="32"/>
        </w:rPr>
        <w:t>’M</w:t>
      </w:r>
      <w:r w:rsidRPr="000E7697">
        <w:rPr>
          <w:rFonts w:ascii="TH SarabunIT๙" w:hAnsi="TH SarabunIT๙" w:cs="TH SarabunIT๙"/>
          <w:sz w:val="32"/>
          <w:szCs w:val="32"/>
          <w:cs/>
        </w:rPr>
        <w:t>) ได้</w:t>
      </w:r>
      <w:r w:rsidR="003A2AF7" w:rsidRPr="000E7697">
        <w:rPr>
          <w:rFonts w:ascii="TH SarabunIT๙" w:hAnsi="TH SarabunIT๙" w:cs="TH SarabunIT๙"/>
          <w:sz w:val="32"/>
          <w:szCs w:val="32"/>
          <w:cs/>
        </w:rPr>
        <w:t>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3A2AF7" w:rsidRPr="000E7697" w:rsidRDefault="003A2AF7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2.</w:t>
      </w:r>
      <w:r w:rsidR="00F91ED1" w:rsidRPr="000E7697">
        <w:rPr>
          <w:rFonts w:ascii="TH SarabunIT๙" w:hAnsi="TH SarabunIT๙" w:cs="TH SarabunIT๙"/>
          <w:sz w:val="32"/>
          <w:szCs w:val="32"/>
          <w:cs/>
        </w:rPr>
        <w:t>1.</w:t>
      </w:r>
      <w:r w:rsidRPr="000E7697">
        <w:rPr>
          <w:rFonts w:ascii="TH SarabunIT๙" w:hAnsi="TH SarabunIT๙" w:cs="TH SarabunIT๙"/>
          <w:sz w:val="32"/>
          <w:szCs w:val="32"/>
          <w:cs/>
        </w:rPr>
        <w:t>3 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ของหน่วยงานระดับกอง/สำนักงาน และรวมถึงระดับตำบล</w:t>
      </w:r>
      <w:r w:rsidR="00F91ED1" w:rsidRPr="000E7697">
        <w:rPr>
          <w:rFonts w:ascii="TH SarabunIT๙" w:hAnsi="TH SarabunIT๙" w:cs="TH SarabunIT๙"/>
          <w:sz w:val="32"/>
          <w:szCs w:val="32"/>
          <w:cs/>
        </w:rPr>
        <w:t>ให้มีการดำเนินงานอย่างมีประสิทธิภาพและนำไปติดตามและประเมินผลได้อย่างสะดวก ถูกต้องและมีประสิทธิภาพต่อไป</w:t>
      </w:r>
    </w:p>
    <w:p w:rsidR="00F91ED1" w:rsidRPr="000E7697" w:rsidRDefault="00F91ED1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 xml:space="preserve">  2.1.4 ทำให้เกิดความร่วมมืออันดีระหว่างหน่วยงานของรัฐ ส่วนกลาง ส่วนภูมิภาค โดยเฉพาะในเขตพื้นที่ตำบล สามารถประสานงานได้อย่างบูรนาการ ทำให้เกิดการทำงานร่วมกันอย่างมีประสิทธิผลประชาชนเป็นผู้ได้รับประโยชน์สูงสุด</w:t>
      </w:r>
    </w:p>
    <w:p w:rsidR="008E687E" w:rsidRPr="000E7697" w:rsidRDefault="008E687E" w:rsidP="00CA74F6">
      <w:pPr>
        <w:pStyle w:val="a3"/>
        <w:numPr>
          <w:ilvl w:val="1"/>
          <w:numId w:val="1"/>
        </w:numPr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</w:t>
      </w:r>
    </w:p>
    <w:p w:rsidR="00CA74F6" w:rsidRPr="000E7697" w:rsidRDefault="00CA74F6" w:rsidP="00CA74F6">
      <w:pPr>
        <w:pStyle w:val="a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 xml:space="preserve">                 ๑. ปัญหาความไม่สงบเรียบร้อยในพื้นที่สามจังหวัดชายแดนภาคใต้</w:t>
      </w:r>
      <w:r w:rsidR="000E14A5" w:rsidRPr="000E7697">
        <w:rPr>
          <w:rFonts w:ascii="TH SarabunIT๙" w:hAnsi="TH SarabunIT๙" w:cs="TH SarabunIT๙"/>
          <w:sz w:val="32"/>
          <w:szCs w:val="32"/>
        </w:rPr>
        <w:t xml:space="preserve"> </w:t>
      </w:r>
      <w:r w:rsidR="000E14A5" w:rsidRPr="000E7697">
        <w:rPr>
          <w:rFonts w:ascii="TH SarabunIT๙" w:hAnsi="TH SarabunIT๙" w:cs="TH SarabunIT๙"/>
          <w:sz w:val="32"/>
          <w:szCs w:val="32"/>
          <w:cs/>
        </w:rPr>
        <w:t>ส่งผลกระทบต่อสภาพความเป็นอยู่การประกอบอาชีพของประชาชนในพื้นที่</w:t>
      </w:r>
    </w:p>
    <w:p w:rsidR="008E687E" w:rsidRPr="000E7697" w:rsidRDefault="008E687E" w:rsidP="00CA74F6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CA74F6" w:rsidRPr="000E7697">
        <w:rPr>
          <w:rFonts w:ascii="TH SarabunIT๙" w:hAnsi="TH SarabunIT๙" w:cs="TH SarabunIT๙"/>
          <w:sz w:val="32"/>
          <w:szCs w:val="32"/>
          <w:cs/>
        </w:rPr>
        <w:t xml:space="preserve">     2. ปัญหา</w:t>
      </w:r>
      <w:r w:rsidR="000E14A5" w:rsidRPr="000E7697">
        <w:rPr>
          <w:rFonts w:ascii="TH SarabunIT๙" w:hAnsi="TH SarabunIT๙" w:cs="TH SarabunIT๙"/>
          <w:sz w:val="32"/>
          <w:szCs w:val="32"/>
          <w:cs/>
        </w:rPr>
        <w:t>ด้านงบประมาณการพัฒนาท้องถิ่นไม่เพียงพอ</w:t>
      </w:r>
    </w:p>
    <w:p w:rsidR="000E14A5" w:rsidRPr="000E7697" w:rsidRDefault="008E687E" w:rsidP="000E14A5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0E14A5" w:rsidRPr="000E7697">
        <w:rPr>
          <w:rFonts w:ascii="TH SarabunIT๙" w:hAnsi="TH SarabunIT๙" w:cs="TH SarabunIT๙"/>
          <w:sz w:val="32"/>
          <w:szCs w:val="32"/>
          <w:cs/>
        </w:rPr>
        <w:t xml:space="preserve"> 3. ปัญหาด้านเศรษฐกิจ</w:t>
      </w:r>
      <w:r w:rsidR="00CB3FF0" w:rsidRPr="000E7697">
        <w:rPr>
          <w:rFonts w:ascii="TH SarabunIT๙" w:hAnsi="TH SarabunIT๙" w:cs="TH SarabunIT๙"/>
          <w:sz w:val="32"/>
          <w:szCs w:val="32"/>
          <w:cs/>
        </w:rPr>
        <w:t xml:space="preserve">ตกต่ำ </w:t>
      </w:r>
    </w:p>
    <w:p w:rsidR="008E687E" w:rsidRDefault="008E687E" w:rsidP="008E687E">
      <w:pPr>
        <w:pStyle w:val="a3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CB3FF0" w:rsidRPr="000E769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CB3FF0" w:rsidRPr="000E769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0E769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สรุปปัญหาอุปสรรคการดำเนินงานที่ผ่านมาและแนวทางการแก้ไข ปีงบประมาณ พ.ศ. 2557-2560</w:t>
      </w:r>
    </w:p>
    <w:p w:rsidR="000D2640" w:rsidRDefault="000D2640" w:rsidP="008E687E">
      <w:pPr>
        <w:pStyle w:val="a3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:rsidR="000D2640" w:rsidRPr="000E7697" w:rsidRDefault="000D2640" w:rsidP="000D2640">
      <w:pPr>
        <w:pStyle w:val="a3"/>
        <w:tabs>
          <w:tab w:val="left" w:pos="1134"/>
          <w:tab w:val="left" w:pos="1418"/>
          <w:tab w:val="left" w:pos="1985"/>
          <w:tab w:val="left" w:pos="2410"/>
        </w:tabs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lastRenderedPageBreak/>
        <w:t>-54-</w:t>
      </w:r>
    </w:p>
    <w:p w:rsidR="000D2640" w:rsidRDefault="008E687E" w:rsidP="003E530B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E769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</w:p>
    <w:p w:rsidR="003E530B" w:rsidRPr="000E7697" w:rsidRDefault="000D2640" w:rsidP="003E530B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3E530B" w:rsidRPr="000E769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อุปสรรคการดำเนินงาน</w:t>
      </w:r>
      <w:r w:rsidR="003E530B"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ที่ผ่านมา </w:t>
      </w:r>
    </w:p>
    <w:p w:rsidR="003E530B" w:rsidRPr="000E7697" w:rsidRDefault="003E530B" w:rsidP="003E530B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1.เหตุการณ์ความไม่สงบเรียบร้อยในพื้นที่ 3 จังหวัดชายแดนใต้ ส่งผลกระทบต่อสภาพความเป็นอยู่การประกอบอาชีพของประชาชนในพื้นที่</w:t>
      </w:r>
    </w:p>
    <w:p w:rsidR="003E530B" w:rsidRPr="000E7697" w:rsidRDefault="003E530B" w:rsidP="003E530B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2. นโยบายรัฐบาล นโยบายสามจังหวัดชายแดนใต้ และนโยบาย</w:t>
      </w:r>
      <w:r w:rsidR="005812F6" w:rsidRPr="000E7697">
        <w:rPr>
          <w:rFonts w:ascii="TH SarabunIT๙" w:hAnsi="TH SarabunIT๙" w:cs="TH SarabunIT๙"/>
          <w:sz w:val="32"/>
          <w:szCs w:val="32"/>
          <w:cs/>
        </w:rPr>
        <w:t>วิสัยทัศน์จังหวัดปัตตานี ถึงแม้จะสอดคล้องกัน แต่ยังมีเหตุการณ์ความไม่สงบเรียบร้อยในพื้นที่สามจังหวั</w:t>
      </w:r>
      <w:r w:rsidR="00F91ED1" w:rsidRPr="000E7697">
        <w:rPr>
          <w:rFonts w:ascii="TH SarabunIT๙" w:hAnsi="TH SarabunIT๙" w:cs="TH SarabunIT๙"/>
          <w:sz w:val="32"/>
          <w:szCs w:val="32"/>
          <w:cs/>
        </w:rPr>
        <w:t>ดชายแดนใต้ เข้ามาประกอบด้วย ทำ</w:t>
      </w:r>
      <w:r w:rsidR="005812F6" w:rsidRPr="000E7697">
        <w:rPr>
          <w:rFonts w:ascii="TH SarabunIT๙" w:hAnsi="TH SarabunIT๙" w:cs="TH SarabunIT๙"/>
          <w:sz w:val="32"/>
          <w:szCs w:val="32"/>
          <w:cs/>
        </w:rPr>
        <w:t>ให้แนวทางที่ตั้งเป้าหมายไว้ไม่ได้รับปรับปรุงแก้ไขระเบียบ ข้อปฏิบัติให้สอดคล้องกัน</w:t>
      </w:r>
    </w:p>
    <w:p w:rsidR="005812F6" w:rsidRPr="000E7697" w:rsidRDefault="005812F6" w:rsidP="003E530B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</w:rPr>
        <w:tab/>
      </w:r>
      <w:r w:rsidRPr="000E7697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0E7697">
        <w:rPr>
          <w:rFonts w:ascii="TH SarabunIT๙" w:hAnsi="TH SarabunIT๙" w:cs="TH SarabunIT๙"/>
          <w:sz w:val="32"/>
          <w:szCs w:val="32"/>
          <w:cs/>
        </w:rPr>
        <w:t>ปัญหาด้านงบประมาณการพัฒนาท้องถิ่นไม่เพียงพอ</w:t>
      </w:r>
    </w:p>
    <w:p w:rsidR="005812F6" w:rsidRPr="000E7697" w:rsidRDefault="005812F6" w:rsidP="003E530B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Pr="000E7697">
        <w:rPr>
          <w:rFonts w:ascii="TH SarabunIT๙" w:hAnsi="TH SarabunIT๙" w:cs="TH SarabunIT๙"/>
          <w:sz w:val="32"/>
          <w:szCs w:val="32"/>
          <w:cs/>
        </w:rPr>
        <w:tab/>
        <w:t>4. ปัญหาเรื่องระเบียบกฎหมายข้อปฏิบัติไม่สอดคล้องกับการบริหารงานแบบบูรนาการ</w:t>
      </w:r>
    </w:p>
    <w:p w:rsidR="00B43F8A" w:rsidRPr="000E7697" w:rsidRDefault="008E687E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E065B6" w:rsidRPr="000E769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6C6A" w:rsidRPr="000E769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E687E" w:rsidRPr="000E7697" w:rsidRDefault="00B43F8A" w:rsidP="008E687E">
      <w:pPr>
        <w:pStyle w:val="a3"/>
        <w:tabs>
          <w:tab w:val="left" w:pos="1134"/>
          <w:tab w:val="left" w:pos="1418"/>
          <w:tab w:val="left" w:pos="1843"/>
          <w:tab w:val="left" w:pos="1985"/>
          <w:tab w:val="left" w:pos="241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ab/>
      </w:r>
      <w:r w:rsidR="00E065B6" w:rsidRPr="000E769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65B6" w:rsidRPr="000E769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แนวทางแก้ไข</w:t>
      </w:r>
    </w:p>
    <w:p w:rsidR="00B43F8A" w:rsidRPr="000E7697" w:rsidRDefault="00B43F8A" w:rsidP="00B43F8A">
      <w:pPr>
        <w:pStyle w:val="a3"/>
        <w:numPr>
          <w:ilvl w:val="0"/>
          <w:numId w:val="9"/>
        </w:numPr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ใช้งบประมาณพัฒนาท้องถิ่นให้เพียงพอกับโครงการนั้นๆ</w:t>
      </w:r>
    </w:p>
    <w:p w:rsidR="00B43F8A" w:rsidRPr="000E7697" w:rsidRDefault="00B43F8A" w:rsidP="00B43F8A">
      <w:pPr>
        <w:pStyle w:val="a3"/>
        <w:numPr>
          <w:ilvl w:val="0"/>
          <w:numId w:val="9"/>
        </w:numPr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ระเบียบกฎหมายข้อปฏิบัติต้องสอดคล้องกับการบริหารงานแบบบูรนาการ</w:t>
      </w:r>
    </w:p>
    <w:p w:rsidR="00501B8D" w:rsidRPr="000E7697" w:rsidRDefault="00B43F8A" w:rsidP="00B43F8A">
      <w:pPr>
        <w:pStyle w:val="a3"/>
        <w:numPr>
          <w:ilvl w:val="0"/>
          <w:numId w:val="9"/>
        </w:numPr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7697">
        <w:rPr>
          <w:rFonts w:ascii="TH SarabunIT๙" w:hAnsi="TH SarabunIT๙" w:cs="TH SarabunIT๙"/>
          <w:sz w:val="32"/>
          <w:szCs w:val="32"/>
          <w:cs/>
        </w:rPr>
        <w:t>แผนพัฒนาท้องถิ่นต้องสอดคล้องกับความต้องการของประชาชน</w:t>
      </w:r>
    </w:p>
    <w:sectPr w:rsidR="00501B8D" w:rsidRPr="000E7697" w:rsidSect="00A57696">
      <w:footerReference w:type="default" r:id="rId9"/>
      <w:pgSz w:w="11906" w:h="16838"/>
      <w:pgMar w:top="1440" w:right="1134" w:bottom="1440" w:left="1701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57B" w:rsidRDefault="008C257B" w:rsidP="002D280E">
      <w:r>
        <w:separator/>
      </w:r>
    </w:p>
  </w:endnote>
  <w:endnote w:type="continuationSeparator" w:id="0">
    <w:p w:rsidR="008C257B" w:rsidRDefault="008C257B" w:rsidP="002D2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80E" w:rsidRDefault="002D280E">
    <w:pPr>
      <w:pStyle w:val="ab"/>
    </w:pPr>
  </w:p>
  <w:p w:rsidR="002D280E" w:rsidRPr="00A57696" w:rsidRDefault="002D280E" w:rsidP="002D280E">
    <w:pPr>
      <w:tabs>
        <w:tab w:val="center" w:pos="4513"/>
        <w:tab w:val="right" w:pos="9026"/>
      </w:tabs>
      <w:jc w:val="right"/>
      <w:rPr>
        <w:rFonts w:ascii="TH SarabunIT๙" w:eastAsia="Times New Roman" w:hAnsi="TH SarabunIT๙" w:cs="TH SarabunIT๙"/>
        <w:b/>
        <w:bCs/>
        <w:i/>
        <w:iCs/>
        <w:sz w:val="28"/>
        <w:lang w:eastAsia="en-US"/>
      </w:rPr>
    </w:pPr>
    <w:r w:rsidRPr="00A57696">
      <w:rPr>
        <w:rFonts w:ascii="TH SarabunIT๙" w:eastAsia="Times New Roman" w:hAnsi="TH SarabunIT๙" w:cs="TH SarabunIT๙"/>
        <w:b/>
        <w:bCs/>
        <w:i/>
        <w:iCs/>
        <w:sz w:val="28"/>
        <w:cs/>
        <w:lang w:eastAsia="en-US"/>
      </w:rPr>
      <w:t>แผนพัฒนาท้องถิ่น ๔ ปี (พ.ศ. ๒๕๖๑ – ๒๕๖๔)</w:t>
    </w:r>
  </w:p>
  <w:p w:rsidR="002D280E" w:rsidRPr="00A57696" w:rsidRDefault="002D280E" w:rsidP="002D280E">
    <w:pPr>
      <w:tabs>
        <w:tab w:val="center" w:pos="4513"/>
        <w:tab w:val="right" w:pos="9026"/>
      </w:tabs>
      <w:jc w:val="right"/>
      <w:rPr>
        <w:rFonts w:ascii="TH SarabunIT๙" w:eastAsia="Times New Roman" w:hAnsi="TH SarabunIT๙" w:cs="TH SarabunIT๙"/>
        <w:b/>
        <w:bCs/>
        <w:i/>
        <w:iCs/>
        <w:sz w:val="28"/>
        <w:lang w:eastAsia="en-US"/>
      </w:rPr>
    </w:pPr>
    <w:r w:rsidRPr="00A57696">
      <w:rPr>
        <w:rFonts w:ascii="TH SarabunIT๙" w:eastAsia="Times New Roman" w:hAnsi="TH SarabunIT๙" w:cs="TH SarabunIT๙"/>
        <w:b/>
        <w:bCs/>
        <w:i/>
        <w:iCs/>
        <w:sz w:val="28"/>
        <w:cs/>
        <w:lang w:eastAsia="en-US"/>
      </w:rPr>
      <w:t>โดยองค์การบริหารส่วนตำบลปุโละปุโย  อำเภอหนองจิก  จังหวัดปัตตานี</w:t>
    </w:r>
  </w:p>
  <w:p w:rsidR="002D280E" w:rsidRDefault="002D280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57B" w:rsidRDefault="008C257B" w:rsidP="002D280E">
      <w:r>
        <w:separator/>
      </w:r>
    </w:p>
  </w:footnote>
  <w:footnote w:type="continuationSeparator" w:id="0">
    <w:p w:rsidR="008C257B" w:rsidRDefault="008C257B" w:rsidP="002D2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654DE"/>
    <w:multiLevelType w:val="hybridMultilevel"/>
    <w:tmpl w:val="46BE4684"/>
    <w:lvl w:ilvl="0" w:tplc="7A6602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8130BFA"/>
    <w:multiLevelType w:val="hybridMultilevel"/>
    <w:tmpl w:val="1D663C04"/>
    <w:lvl w:ilvl="0" w:tplc="41D4E1E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29F559A6"/>
    <w:multiLevelType w:val="hybridMultilevel"/>
    <w:tmpl w:val="05C6BF3A"/>
    <w:lvl w:ilvl="0" w:tplc="1FA20D2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F102F63"/>
    <w:multiLevelType w:val="hybridMultilevel"/>
    <w:tmpl w:val="9CAAD4CE"/>
    <w:lvl w:ilvl="0" w:tplc="C2249A0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34351609"/>
    <w:multiLevelType w:val="multilevel"/>
    <w:tmpl w:val="AECA1E8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>
    <w:nsid w:val="4ABD7D71"/>
    <w:multiLevelType w:val="hybridMultilevel"/>
    <w:tmpl w:val="707CD7B8"/>
    <w:lvl w:ilvl="0" w:tplc="0DBC481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4465A81"/>
    <w:multiLevelType w:val="hybridMultilevel"/>
    <w:tmpl w:val="63ECD010"/>
    <w:lvl w:ilvl="0" w:tplc="E10E910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6B974B6D"/>
    <w:multiLevelType w:val="hybridMultilevel"/>
    <w:tmpl w:val="0A12BCC4"/>
    <w:lvl w:ilvl="0" w:tplc="AD48579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6D703CB6"/>
    <w:multiLevelType w:val="multilevel"/>
    <w:tmpl w:val="C85058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7E"/>
    <w:rsid w:val="00012847"/>
    <w:rsid w:val="000324B4"/>
    <w:rsid w:val="000D2640"/>
    <w:rsid w:val="000E14A5"/>
    <w:rsid w:val="000E7697"/>
    <w:rsid w:val="00102105"/>
    <w:rsid w:val="00123C02"/>
    <w:rsid w:val="00154101"/>
    <w:rsid w:val="00167B5C"/>
    <w:rsid w:val="001B6C6A"/>
    <w:rsid w:val="002164E5"/>
    <w:rsid w:val="002807EC"/>
    <w:rsid w:val="002966E0"/>
    <w:rsid w:val="002D280E"/>
    <w:rsid w:val="002E0F71"/>
    <w:rsid w:val="003A2AF7"/>
    <w:rsid w:val="003B662F"/>
    <w:rsid w:val="003E530B"/>
    <w:rsid w:val="00494A7E"/>
    <w:rsid w:val="004F15A3"/>
    <w:rsid w:val="00501B8D"/>
    <w:rsid w:val="005171F6"/>
    <w:rsid w:val="00532B5B"/>
    <w:rsid w:val="005812F6"/>
    <w:rsid w:val="005E1C02"/>
    <w:rsid w:val="008C257B"/>
    <w:rsid w:val="008C38E8"/>
    <w:rsid w:val="008E687E"/>
    <w:rsid w:val="00A03D26"/>
    <w:rsid w:val="00A572C5"/>
    <w:rsid w:val="00A57696"/>
    <w:rsid w:val="00AB6014"/>
    <w:rsid w:val="00B4092E"/>
    <w:rsid w:val="00B43F8A"/>
    <w:rsid w:val="00B53D00"/>
    <w:rsid w:val="00B5768D"/>
    <w:rsid w:val="00B95961"/>
    <w:rsid w:val="00BE1707"/>
    <w:rsid w:val="00CA74F6"/>
    <w:rsid w:val="00CB2407"/>
    <w:rsid w:val="00CB3FF0"/>
    <w:rsid w:val="00CD67E5"/>
    <w:rsid w:val="00D66D4E"/>
    <w:rsid w:val="00E065B6"/>
    <w:rsid w:val="00E45EDA"/>
    <w:rsid w:val="00F9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2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687E"/>
    <w:pPr>
      <w:spacing w:after="0" w:line="240" w:lineRule="auto"/>
      <w:ind w:right="-11"/>
    </w:pPr>
  </w:style>
  <w:style w:type="paragraph" w:styleId="a4">
    <w:name w:val="List Paragraph"/>
    <w:basedOn w:val="a"/>
    <w:uiPriority w:val="34"/>
    <w:qFormat/>
    <w:rsid w:val="00A03D26"/>
    <w:pPr>
      <w:ind w:left="720"/>
      <w:contextualSpacing/>
    </w:pPr>
  </w:style>
  <w:style w:type="paragraph" w:styleId="a5">
    <w:name w:val="Body Text"/>
    <w:basedOn w:val="a"/>
    <w:link w:val="a6"/>
    <w:rsid w:val="00A03D26"/>
    <w:pPr>
      <w:jc w:val="thaiDistribute"/>
    </w:pPr>
    <w:rPr>
      <w:rFonts w:ascii="EucrosiaUPC" w:eastAsia="Cordia New" w:hAnsi="EucrosiaUPC" w:cs="EucrosiaUPC"/>
      <w:sz w:val="32"/>
      <w:szCs w:val="32"/>
      <w:lang w:eastAsia="en-US"/>
    </w:rPr>
  </w:style>
  <w:style w:type="character" w:customStyle="1" w:styleId="a6">
    <w:name w:val="เนื้อความ อักขระ"/>
    <w:basedOn w:val="a0"/>
    <w:link w:val="a5"/>
    <w:rsid w:val="00A03D26"/>
    <w:rPr>
      <w:rFonts w:ascii="EucrosiaUPC" w:eastAsia="Cordia New" w:hAnsi="EucrosiaUPC" w:cs="EucrosiaUPC"/>
      <w:sz w:val="32"/>
      <w:szCs w:val="32"/>
    </w:rPr>
  </w:style>
  <w:style w:type="paragraph" w:styleId="a7">
    <w:name w:val="Body Text Indent"/>
    <w:basedOn w:val="a"/>
    <w:link w:val="a8"/>
    <w:uiPriority w:val="99"/>
    <w:unhideWhenUsed/>
    <w:rsid w:val="00B5768D"/>
    <w:pPr>
      <w:spacing w:after="120"/>
      <w:ind w:left="283"/>
    </w:pPr>
  </w:style>
  <w:style w:type="character" w:customStyle="1" w:styleId="a8">
    <w:name w:val="การเยื้องเนื้อความ อักขระ"/>
    <w:basedOn w:val="a0"/>
    <w:link w:val="a7"/>
    <w:uiPriority w:val="99"/>
    <w:rsid w:val="00B5768D"/>
    <w:rPr>
      <w:rFonts w:ascii="Times New Roman" w:eastAsia="SimSun" w:hAnsi="Times New Roman" w:cs="Angsana New"/>
      <w:sz w:val="24"/>
      <w:lang w:eastAsia="zh-CN"/>
    </w:rPr>
  </w:style>
  <w:style w:type="paragraph" w:styleId="a9">
    <w:name w:val="header"/>
    <w:basedOn w:val="a"/>
    <w:link w:val="aa"/>
    <w:uiPriority w:val="99"/>
    <w:unhideWhenUsed/>
    <w:rsid w:val="002D280E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2D280E"/>
    <w:rPr>
      <w:rFonts w:ascii="Times New Roman" w:eastAsia="SimSun" w:hAnsi="Times New Roman" w:cs="Angsana New"/>
      <w:sz w:val="24"/>
      <w:lang w:eastAsia="zh-CN"/>
    </w:rPr>
  </w:style>
  <w:style w:type="paragraph" w:styleId="ab">
    <w:name w:val="footer"/>
    <w:basedOn w:val="a"/>
    <w:link w:val="ac"/>
    <w:uiPriority w:val="99"/>
    <w:unhideWhenUsed/>
    <w:rsid w:val="002D280E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2D280E"/>
    <w:rPr>
      <w:rFonts w:ascii="Times New Roman" w:eastAsia="SimSun" w:hAnsi="Times New Roman" w:cs="Angsana New"/>
      <w:sz w:val="24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2D280E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2D280E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2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687E"/>
    <w:pPr>
      <w:spacing w:after="0" w:line="240" w:lineRule="auto"/>
      <w:ind w:right="-11"/>
    </w:pPr>
  </w:style>
  <w:style w:type="paragraph" w:styleId="a4">
    <w:name w:val="List Paragraph"/>
    <w:basedOn w:val="a"/>
    <w:uiPriority w:val="34"/>
    <w:qFormat/>
    <w:rsid w:val="00A03D26"/>
    <w:pPr>
      <w:ind w:left="720"/>
      <w:contextualSpacing/>
    </w:pPr>
  </w:style>
  <w:style w:type="paragraph" w:styleId="a5">
    <w:name w:val="Body Text"/>
    <w:basedOn w:val="a"/>
    <w:link w:val="a6"/>
    <w:rsid w:val="00A03D26"/>
    <w:pPr>
      <w:jc w:val="thaiDistribute"/>
    </w:pPr>
    <w:rPr>
      <w:rFonts w:ascii="EucrosiaUPC" w:eastAsia="Cordia New" w:hAnsi="EucrosiaUPC" w:cs="EucrosiaUPC"/>
      <w:sz w:val="32"/>
      <w:szCs w:val="32"/>
      <w:lang w:eastAsia="en-US"/>
    </w:rPr>
  </w:style>
  <w:style w:type="character" w:customStyle="1" w:styleId="a6">
    <w:name w:val="เนื้อความ อักขระ"/>
    <w:basedOn w:val="a0"/>
    <w:link w:val="a5"/>
    <w:rsid w:val="00A03D26"/>
    <w:rPr>
      <w:rFonts w:ascii="EucrosiaUPC" w:eastAsia="Cordia New" w:hAnsi="EucrosiaUPC" w:cs="EucrosiaUPC"/>
      <w:sz w:val="32"/>
      <w:szCs w:val="32"/>
    </w:rPr>
  </w:style>
  <w:style w:type="paragraph" w:styleId="a7">
    <w:name w:val="Body Text Indent"/>
    <w:basedOn w:val="a"/>
    <w:link w:val="a8"/>
    <w:uiPriority w:val="99"/>
    <w:unhideWhenUsed/>
    <w:rsid w:val="00B5768D"/>
    <w:pPr>
      <w:spacing w:after="120"/>
      <w:ind w:left="283"/>
    </w:pPr>
  </w:style>
  <w:style w:type="character" w:customStyle="1" w:styleId="a8">
    <w:name w:val="การเยื้องเนื้อความ อักขระ"/>
    <w:basedOn w:val="a0"/>
    <w:link w:val="a7"/>
    <w:uiPriority w:val="99"/>
    <w:rsid w:val="00B5768D"/>
    <w:rPr>
      <w:rFonts w:ascii="Times New Roman" w:eastAsia="SimSun" w:hAnsi="Times New Roman" w:cs="Angsana New"/>
      <w:sz w:val="24"/>
      <w:lang w:eastAsia="zh-CN"/>
    </w:rPr>
  </w:style>
  <w:style w:type="paragraph" w:styleId="a9">
    <w:name w:val="header"/>
    <w:basedOn w:val="a"/>
    <w:link w:val="aa"/>
    <w:uiPriority w:val="99"/>
    <w:unhideWhenUsed/>
    <w:rsid w:val="002D280E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2D280E"/>
    <w:rPr>
      <w:rFonts w:ascii="Times New Roman" w:eastAsia="SimSun" w:hAnsi="Times New Roman" w:cs="Angsana New"/>
      <w:sz w:val="24"/>
      <w:lang w:eastAsia="zh-CN"/>
    </w:rPr>
  </w:style>
  <w:style w:type="paragraph" w:styleId="ab">
    <w:name w:val="footer"/>
    <w:basedOn w:val="a"/>
    <w:link w:val="ac"/>
    <w:uiPriority w:val="99"/>
    <w:unhideWhenUsed/>
    <w:rsid w:val="002D280E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2D280E"/>
    <w:rPr>
      <w:rFonts w:ascii="Times New Roman" w:eastAsia="SimSun" w:hAnsi="Times New Roman" w:cs="Angsana New"/>
      <w:sz w:val="24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2D280E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2D280E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7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CBB61-ADF5-4DFA-83AE-F25CE6E6D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2572</Words>
  <Characters>14662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user09</cp:lastModifiedBy>
  <cp:revision>13</cp:revision>
  <dcterms:created xsi:type="dcterms:W3CDTF">2016-11-28T06:55:00Z</dcterms:created>
  <dcterms:modified xsi:type="dcterms:W3CDTF">2016-12-01T04:04:00Z</dcterms:modified>
</cp:coreProperties>
</file>