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3FC" w:rsidRDefault="008A13FC" w:rsidP="008A13FC">
      <w:pPr>
        <w:pStyle w:val="Default"/>
      </w:pPr>
      <w:r w:rsidRPr="00AF503A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FFE3E97" wp14:editId="17B3EF64">
            <wp:simplePos x="0" y="0"/>
            <wp:positionH relativeFrom="column">
              <wp:posOffset>2499995</wp:posOffset>
            </wp:positionH>
            <wp:positionV relativeFrom="paragraph">
              <wp:posOffset>-695325</wp:posOffset>
            </wp:positionV>
            <wp:extent cx="1171575" cy="1113968"/>
            <wp:effectExtent l="0" t="0" r="0" b="0"/>
            <wp:wrapNone/>
            <wp:docPr id="1" name="Pictur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9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3968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13FC" w:rsidRDefault="008A13FC" w:rsidP="008A13FC">
      <w:pPr>
        <w:pStyle w:val="Default"/>
        <w:jc w:val="center"/>
        <w:rPr>
          <w:b/>
          <w:bCs/>
          <w:sz w:val="32"/>
          <w:szCs w:val="32"/>
        </w:rPr>
      </w:pPr>
    </w:p>
    <w:p w:rsidR="008A13FC" w:rsidRPr="0077714A" w:rsidRDefault="008A13FC" w:rsidP="008A13FC">
      <w:pPr>
        <w:pStyle w:val="Default"/>
        <w:jc w:val="center"/>
        <w:rPr>
          <w:b/>
          <w:bCs/>
          <w:sz w:val="32"/>
          <w:szCs w:val="32"/>
          <w:cs/>
        </w:rPr>
      </w:pPr>
      <w:r w:rsidRPr="0077714A">
        <w:rPr>
          <w:b/>
          <w:bCs/>
          <w:sz w:val="32"/>
          <w:szCs w:val="32"/>
          <w:cs/>
        </w:rPr>
        <w:t>คำสั่ง</w:t>
      </w:r>
      <w:r w:rsidRPr="0077714A">
        <w:rPr>
          <w:rFonts w:hint="cs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8A13FC" w:rsidRDefault="008A13FC" w:rsidP="008A13FC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ที่</w:t>
      </w:r>
      <w:r>
        <w:rPr>
          <w:b/>
          <w:bCs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b/>
          <w:bCs/>
          <w:sz w:val="32"/>
          <w:szCs w:val="32"/>
          <w:cs/>
        </w:rPr>
        <w:t>208</w:t>
      </w:r>
      <w:r w:rsidRPr="00C00DB3"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๒๕๖๓</w:t>
      </w:r>
    </w:p>
    <w:p w:rsidR="008A13FC" w:rsidRDefault="008A13FC" w:rsidP="008A13FC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เรื่อง</w:t>
      </w: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cs/>
        </w:rPr>
        <w:t>แต่งตั้งคณะกรรมการทบทวนและปรับปรุงแผนดำเนินธุรกิจต่อเนื่อง</w:t>
      </w:r>
    </w:p>
    <w:p w:rsidR="008A13FC" w:rsidRDefault="008A13FC" w:rsidP="008A13FC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**************************</w:t>
      </w:r>
    </w:p>
    <w:p w:rsidR="008A13FC" w:rsidRDefault="008A13FC" w:rsidP="008A13FC">
      <w:pPr>
        <w:pStyle w:val="Default"/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ตามที่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องค์การบริหารส่วนตำบลปุโละปุโย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ได้ดำเนินการจัดทำแผนดำเนินธุรกิจอย่างต่อเนื่อง</w:t>
      </w:r>
      <w:r>
        <w:rPr>
          <w:sz w:val="32"/>
          <w:szCs w:val="32"/>
        </w:rPr>
        <w:t xml:space="preserve"> (Business Continuity Plan : BCP) </w:t>
      </w:r>
      <w:r>
        <w:rPr>
          <w:sz w:val="32"/>
          <w:szCs w:val="32"/>
          <w:cs/>
        </w:rPr>
        <w:t>สำหรับบริหารความพร้อมต่อสภาวะวิกฤติ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ไปแล้วนั้น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เนื่องจากการระบาดของโรคติดเชื้อไวรัสโคโรนา</w:t>
      </w:r>
      <w:r>
        <w:rPr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</w:rPr>
        <w:t>2019 (COVID-19)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องค์การบริหารส่วนตำบลปุโละปุโย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จึงมีความจำเป็นต้องทบทวนและปรับปรุงแผนดังกล่าว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ให้มีความสอดคล้องกับสถานการณ์ปัจจุบัน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หน่วยงานได้จัดเตรียมความพร้อมองค์กรและสามารถนำไปใช้ในการตอบสนองและปฏิบัติงานในสภาวะวิกฤ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หรือเหตุการณ์ฉุกเฉินต่างๆ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ตลอดจนแนวทางปฏิบัติในขณะเกิดเหตุสามารถแก้ไขเหตุการณ์ได้อย่างเหมาะสม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รวดเร็ว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และมีประสิทธิภาพ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จึงแต่งตั้งคณะกรรมการดำเนินการ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C00D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00DB3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คณะกรรมการบริหารความพร้อมต่อสภาวะวิกฤติ</w:t>
      </w:r>
      <w:r w:rsidRPr="00C00D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  <w:r w:rsidRPr="00C00D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1.1 </w:t>
      </w:r>
      <w:r>
        <w:rPr>
          <w:rFonts w:ascii="TH SarabunIT๙" w:hAnsi="TH SarabunIT๙" w:cs="TH SarabunIT๙"/>
          <w:sz w:val="32"/>
          <w:szCs w:val="32"/>
          <w:cs/>
        </w:rPr>
        <w:t>นายก</w:t>
      </w:r>
      <w:r w:rsidRPr="00C00DB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ประธานคณะกรรมการ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1.2 </w:t>
      </w:r>
      <w:r>
        <w:rPr>
          <w:rFonts w:ascii="TH SarabunIT๙" w:hAnsi="TH SarabunIT๙" w:cs="TH SarabunIT๙"/>
          <w:sz w:val="32"/>
          <w:szCs w:val="32"/>
          <w:cs/>
        </w:rPr>
        <w:t>รอง</w:t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C00DB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รองประธานคณะกรรมการ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1.3 </w:t>
      </w:r>
      <w:r w:rsidRPr="00C00DB3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ปลัดองค์การบริหารส่วนตำบลปุโละปุโย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1.4 </w:t>
      </w:r>
      <w:r w:rsidRPr="00C00DB3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1.5 </w:t>
      </w:r>
      <w:r w:rsidRPr="00C00DB3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1.6 </w:t>
      </w:r>
      <w:r w:rsidRPr="00C00DB3">
        <w:rPr>
          <w:rFonts w:ascii="TH SarabunIT๙" w:hAnsi="TH SarabunIT๙" w:cs="TH SarabunIT๙"/>
          <w:sz w:val="32"/>
          <w:szCs w:val="32"/>
          <w:cs/>
        </w:rPr>
        <w:t>ผู้อำนวยการกองการศึกษา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1.7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1.7 </w:t>
      </w:r>
      <w:r w:rsidRPr="00C00DB3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  <w:cs/>
        </w:rPr>
        <w:t>ให้คณะกรรมการที่ได้รับการแต่งแต่งตั้งมีอำนาจหน้าที่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 </w:t>
      </w:r>
      <w:r w:rsidRPr="00C00DB3">
        <w:rPr>
          <w:rFonts w:ascii="TH SarabunIT๙" w:hAnsi="TH SarabunIT๙" w:cs="TH SarabunIT๙"/>
          <w:sz w:val="32"/>
          <w:szCs w:val="32"/>
          <w:cs/>
        </w:rPr>
        <w:t>ผลักดันให้การสนับสนุนให้แต่ละสำนัก</w:t>
      </w:r>
      <w:r w:rsidRPr="00C00DB3">
        <w:rPr>
          <w:rFonts w:ascii="TH SarabunIT๙" w:hAnsi="TH SarabunIT๙" w:cs="TH SarabunIT๙"/>
          <w:sz w:val="32"/>
          <w:szCs w:val="32"/>
        </w:rPr>
        <w:t>/</w:t>
      </w:r>
      <w:r w:rsidRPr="00C00DB3">
        <w:rPr>
          <w:rFonts w:ascii="TH SarabunIT๙" w:hAnsi="TH SarabunIT๙" w:cs="TH SarabunIT๙"/>
          <w:sz w:val="32"/>
          <w:szCs w:val="32"/>
          <w:cs/>
        </w:rPr>
        <w:t>กอง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มีการจัดทำแผนบริหารความต่อเนื่องและ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  <w:cs/>
        </w:rPr>
        <w:t>นำเสนอกรอบการดำเนินการในสภาวะวิกฤตต่างๆ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2. </w:t>
      </w:r>
      <w:r w:rsidRPr="00C00DB3">
        <w:rPr>
          <w:rFonts w:ascii="TH SarabunIT๙" w:hAnsi="TH SarabunIT๙" w:cs="TH SarabunIT๙"/>
          <w:sz w:val="32"/>
          <w:szCs w:val="32"/>
          <w:cs/>
        </w:rPr>
        <w:t>จัดตั้งทีมบริหารความต่อเนื่อง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กำหนดตัวชี้วัด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ผลการดำเนินงานของเจ้าหน้าที่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ขั้นตอนการ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  <w:cs/>
        </w:rPr>
        <w:t>ปรับระดับของเหตุการณ์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และวิธีการบริหารความพร้อมต่อสภาวะวิกฤต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4. </w:t>
      </w:r>
      <w:r w:rsidRPr="00C00DB3">
        <w:rPr>
          <w:rFonts w:ascii="TH SarabunIT๙" w:hAnsi="TH SarabunIT๙" w:cs="TH SarabunIT๙"/>
          <w:sz w:val="32"/>
          <w:szCs w:val="32"/>
          <w:cs/>
        </w:rPr>
        <w:t>รวบรวมกระบวนงานตลอดจนตัวชี้วัดต่างๆ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ที่ทีมงานแต่ละสำนัก</w:t>
      </w:r>
      <w:r w:rsidRPr="00C00DB3">
        <w:rPr>
          <w:rFonts w:ascii="TH SarabunIT๙" w:hAnsi="TH SarabunIT๙" w:cs="TH SarabunIT๙"/>
          <w:sz w:val="32"/>
          <w:szCs w:val="32"/>
        </w:rPr>
        <w:t>/</w:t>
      </w:r>
      <w:r w:rsidRPr="00C00DB3">
        <w:rPr>
          <w:rFonts w:ascii="TH SarabunIT๙" w:hAnsi="TH SarabunIT๙" w:cs="TH SarabunIT๙"/>
          <w:sz w:val="32"/>
          <w:szCs w:val="32"/>
          <w:cs/>
        </w:rPr>
        <w:t>กองนำเสนอ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เพื่อวิเคราะห์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  <w:cs/>
        </w:rPr>
        <w:t>ประมวลผลจัดทำเป็นแผนในระดับองค์กร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3. </w:t>
      </w:r>
      <w:r w:rsidRPr="00C00DB3">
        <w:rPr>
          <w:rFonts w:ascii="TH SarabunIT๙" w:hAnsi="TH SarabunIT๙" w:cs="TH SarabunIT๙"/>
          <w:sz w:val="32"/>
          <w:szCs w:val="32"/>
          <w:cs/>
        </w:rPr>
        <w:t>ติดตาม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พร้อมทั้งรายงานความคืบหน้าต่อ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นายกองค์การบริหารส่วนตำบลปุโละปุโย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Default="008A13FC" w:rsidP="008A13F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C00D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00DB3">
        <w:rPr>
          <w:rFonts w:ascii="TH SarabunIT๙" w:hAnsi="TH SarabunIT๙" w:cs="TH SarabunIT๙"/>
          <w:b/>
          <w:bCs/>
          <w:sz w:val="32"/>
          <w:szCs w:val="32"/>
          <w:cs/>
        </w:rPr>
        <w:t>คณะทำงานบริหารความพร้อมต่อสภาวะวิกฤติ</w:t>
      </w:r>
      <w:r w:rsidRPr="00C00D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  <w:r w:rsidRPr="00C00D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สำนักปลัดเทศบาล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526586" w:rsidRDefault="008A13FC" w:rsidP="008A13FC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526586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สำนักปลัด อบต.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 </w:t>
      </w:r>
      <w:r w:rsidRPr="00C00DB3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หัวหน้าทีมบริหาร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2. </w:t>
      </w:r>
      <w:r w:rsidRPr="00C00DB3">
        <w:rPr>
          <w:rFonts w:ascii="TH SarabunIT๙" w:hAnsi="TH SarabunIT๙" w:cs="TH SarabunIT๙"/>
          <w:sz w:val="32"/>
          <w:szCs w:val="32"/>
          <w:cs/>
        </w:rPr>
        <w:t>นักวิเคราะห์นโยบายและแผน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3. </w:t>
      </w:r>
      <w:r w:rsidRPr="00C00DB3">
        <w:rPr>
          <w:rFonts w:ascii="TH SarabunIT๙" w:hAnsi="TH SarabunIT๙" w:cs="TH SarabunIT๙"/>
          <w:sz w:val="32"/>
          <w:szCs w:val="32"/>
          <w:cs/>
        </w:rPr>
        <w:t>นักพัฒนาชุมชน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D4727" w:rsidRDefault="009D4727" w:rsidP="009D472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9D4727" w:rsidRDefault="009D4727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Pr="00C00DB3">
        <w:rPr>
          <w:rFonts w:ascii="TH SarabunIT๙" w:hAnsi="TH SarabunIT๙" w:cs="TH SarabunIT๙"/>
          <w:sz w:val="32"/>
          <w:szCs w:val="32"/>
        </w:rPr>
        <w:t xml:space="preserve">. </w:t>
      </w:r>
      <w:r w:rsidRPr="00C00DB3"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</w:p>
    <w:p w:rsidR="009D4727" w:rsidRPr="009D4727" w:rsidRDefault="008A13FC" w:rsidP="009D4727">
      <w:pPr>
        <w:pStyle w:val="Default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ทีมคณะทำงา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8A13FC" w:rsidRPr="00526586" w:rsidRDefault="008A13FC" w:rsidP="009D4727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26586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กองคลัง</w:t>
      </w: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หัวหน้าทีมบริหาร</w:t>
      </w: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นักวิชาการเงินและบัญชีชำนาญการ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 w:rsidRPr="00C00DB3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เจ้าพนักงานการเงินและบัญชีชำนาญงาน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Pr="00C00DB3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เจ้าพนักงานพัสดุชำนาญงาน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เจ้าพนักงานจัดเก็บรายได้ชำนาญงาน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</w:p>
    <w:p w:rsidR="008A13FC" w:rsidRDefault="008A13FC" w:rsidP="008A13FC">
      <w:pPr>
        <w:pStyle w:val="Default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</w:p>
    <w:p w:rsidR="008A13FC" w:rsidRDefault="008A13FC" w:rsidP="008A13FC">
      <w:pPr>
        <w:pStyle w:val="Default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</w:p>
    <w:p w:rsidR="008A13FC" w:rsidRPr="00D30702" w:rsidRDefault="008A13FC" w:rsidP="008A13FC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30702">
        <w:rPr>
          <w:rFonts w:ascii="TH SarabunIT๙" w:hAnsi="TH SarabunIT๙" w:cs="TH SarabunIT๙"/>
          <w:b/>
          <w:bCs/>
          <w:sz w:val="32"/>
          <w:szCs w:val="32"/>
          <w:cs/>
        </w:rPr>
        <w:t>กอง</w:t>
      </w:r>
      <w:r w:rsidRPr="00D3070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  <w:r w:rsidRPr="00D3070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ผู้อำนวยกอง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หัวหน้าทีมบริหาร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2. </w:t>
      </w:r>
      <w:r w:rsidRPr="00C00DB3">
        <w:rPr>
          <w:rFonts w:ascii="TH SarabunIT๙" w:hAnsi="TH SarabunIT๙" w:cs="TH SarabunIT๙"/>
          <w:sz w:val="32"/>
          <w:szCs w:val="32"/>
          <w:cs/>
        </w:rPr>
        <w:t>นักวิชาการ</w:t>
      </w:r>
      <w:r>
        <w:rPr>
          <w:rFonts w:ascii="TH SarabunIT๙" w:hAnsi="TH SarabunIT๙" w:cs="TH SarabunIT๙" w:hint="cs"/>
          <w:sz w:val="32"/>
          <w:szCs w:val="32"/>
          <w:cs/>
        </w:rPr>
        <w:t>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พนักงานจ้างทั่วไป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>ครูศูนย์พัฒนาเด็กเล็ก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5.ครูศูนย์พัฒนาเด็กเล็ก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</w:p>
    <w:p w:rsidR="008A13FC" w:rsidRPr="00CB033C" w:rsidRDefault="008A13FC" w:rsidP="008A13FC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B033C">
        <w:rPr>
          <w:rFonts w:ascii="TH SarabunIT๙" w:hAnsi="TH SarabunIT๙" w:cs="TH SarabunIT๙"/>
          <w:b/>
          <w:bCs/>
          <w:sz w:val="32"/>
          <w:szCs w:val="32"/>
          <w:cs/>
        </w:rPr>
        <w:t>กองช่าง</w:t>
      </w:r>
      <w:r w:rsidRPr="00CB033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 </w:t>
      </w:r>
      <w:r w:rsidRPr="00C00DB3">
        <w:rPr>
          <w:rFonts w:ascii="TH SarabunIT๙" w:hAnsi="TH SarabunIT๙" w:cs="TH SarabunIT๙"/>
          <w:sz w:val="32"/>
          <w:szCs w:val="32"/>
          <w:cs/>
        </w:rPr>
        <w:t>ผู้อำนวยกองช่าง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หัวหน้าทีมบริหาร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Default="008A13FC" w:rsidP="008A13FC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3E9C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กองสาธารณสุข</w:t>
      </w: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7714A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B4036">
        <w:rPr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Pr="003A3E9C">
        <w:rPr>
          <w:rFonts w:ascii="TH SarabunIT๙" w:hAnsi="TH SarabunIT๙" w:cs="TH SarabunIT๙" w:hint="cs"/>
          <w:sz w:val="32"/>
          <w:szCs w:val="32"/>
          <w:cs/>
        </w:rPr>
        <w:t>อบต.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รักษาราชการแทน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หัวหน้าทีมบริหาร</w:t>
      </w:r>
    </w:p>
    <w:p w:rsidR="008A13FC" w:rsidRPr="003A3E9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ผู้อำนวยการกองสาธารณสุข </w:t>
      </w: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A3E9C"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3E9C">
        <w:rPr>
          <w:rFonts w:ascii="TH SarabunIT๙" w:hAnsi="TH SarabunIT๙" w:cs="TH SarabunIT๙" w:hint="cs"/>
          <w:sz w:val="32"/>
          <w:szCs w:val="32"/>
          <w:cs/>
        </w:rPr>
        <w:t>นักวิชาการสาธารณสุข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</w:p>
    <w:p w:rsidR="008A13FC" w:rsidRPr="00D30702" w:rsidRDefault="008A13FC" w:rsidP="008A13FC">
      <w:pPr>
        <w:pStyle w:val="Default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D5B1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Pr="003D5B1C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</w:p>
    <w:p w:rsidR="008A13FC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Pr="00C00DB3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0DB3">
        <w:rPr>
          <w:rFonts w:ascii="TH SarabunIT๙" w:hAnsi="TH SarabunIT๙" w:cs="TH SarabunIT๙"/>
          <w:sz w:val="32"/>
          <w:szCs w:val="32"/>
          <w:cs/>
        </w:rPr>
        <w:t>ทีมคณะทำงาน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8A13FC" w:rsidRPr="00C00DB3" w:rsidRDefault="008A13FC" w:rsidP="008A13F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  <w:cs/>
        </w:rPr>
        <w:t>ให้คณะกรรมการที่ได้รับการแต่งแต่งตั้งมีอำนาจหน้าที่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1. </w:t>
      </w:r>
      <w:r w:rsidRPr="00C00DB3">
        <w:rPr>
          <w:rFonts w:ascii="TH SarabunIT๙" w:hAnsi="TH SarabunIT๙" w:cs="TH SarabunIT๙"/>
          <w:sz w:val="32"/>
          <w:szCs w:val="32"/>
          <w:cs/>
        </w:rPr>
        <w:t>ทบทวนปรับปรุงกระบวนการที่เกี่ยวข้องกับภารกิจงานภายในสำนัก</w:t>
      </w:r>
      <w:r w:rsidRPr="00C00DB3">
        <w:rPr>
          <w:rFonts w:ascii="TH SarabunIT๙" w:hAnsi="TH SarabunIT๙" w:cs="TH SarabunIT๙"/>
          <w:sz w:val="32"/>
          <w:szCs w:val="32"/>
        </w:rPr>
        <w:t>/</w:t>
      </w:r>
      <w:r w:rsidRPr="00C00DB3">
        <w:rPr>
          <w:rFonts w:ascii="TH SarabunIT๙" w:hAnsi="TH SarabunIT๙" w:cs="TH SarabunIT๙"/>
          <w:sz w:val="32"/>
          <w:szCs w:val="32"/>
          <w:cs/>
        </w:rPr>
        <w:t>กองแจ้งตลอดจนจัดทำกรอบการดำเนินงานและตัวชี้วัดในสภาวะวิกฤตตามแบบที่กำหนด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2. </w:t>
      </w:r>
      <w:r w:rsidRPr="00C00DB3">
        <w:rPr>
          <w:rFonts w:ascii="TH SarabunIT๙" w:hAnsi="TH SarabunIT๙" w:cs="TH SarabunIT๙"/>
          <w:sz w:val="32"/>
          <w:szCs w:val="32"/>
          <w:cs/>
        </w:rPr>
        <w:t>ปฏิบัติตามแผนการบริหารความต่อเนื่องอย่างเคร่งครัด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ตามกระบวนการแจ้งเหตุ</w:t>
      </w:r>
      <w:r w:rsidRPr="00C00DB3">
        <w:rPr>
          <w:rFonts w:ascii="TH SarabunIT๙" w:hAnsi="TH SarabunIT๙" w:cs="TH SarabunIT๙"/>
          <w:sz w:val="32"/>
          <w:szCs w:val="32"/>
        </w:rPr>
        <w:t xml:space="preserve"> (Call Tree) </w:t>
      </w:r>
      <w:r w:rsidRPr="00C00DB3">
        <w:rPr>
          <w:rFonts w:ascii="TH SarabunIT๙" w:hAnsi="TH SarabunIT๙" w:cs="TH SarabunIT๙"/>
          <w:sz w:val="32"/>
          <w:szCs w:val="32"/>
          <w:cs/>
        </w:rPr>
        <w:t>ที่กำหนด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 xml:space="preserve">3. </w:t>
      </w:r>
      <w:r w:rsidRPr="00C00DB3">
        <w:rPr>
          <w:rFonts w:ascii="TH SarabunIT๙" w:hAnsi="TH SarabunIT๙" w:cs="TH SarabunIT๙"/>
          <w:sz w:val="32"/>
          <w:szCs w:val="32"/>
          <w:cs/>
        </w:rPr>
        <w:t>ติดตาม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พร้อมทั้งรายงานความคืบหน้าให้กับคณะกรรมการบริหารความต่อเนื่อง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D4727" w:rsidRDefault="009D4727" w:rsidP="008A13FC">
      <w:pPr>
        <w:pStyle w:val="Default"/>
        <w:spacing w:before="240"/>
        <w:ind w:firstLine="1440"/>
        <w:rPr>
          <w:rFonts w:ascii="TH SarabunIT๙" w:hAnsi="TH SarabunIT๙" w:cs="TH SarabunIT๙" w:hint="cs"/>
          <w:sz w:val="32"/>
          <w:szCs w:val="32"/>
        </w:rPr>
      </w:pPr>
    </w:p>
    <w:p w:rsidR="009D4727" w:rsidRDefault="009D4727" w:rsidP="008A13FC">
      <w:pPr>
        <w:pStyle w:val="Default"/>
        <w:spacing w:before="240"/>
        <w:ind w:firstLine="1440"/>
        <w:rPr>
          <w:rFonts w:ascii="TH SarabunIT๙" w:hAnsi="TH SarabunIT๙" w:cs="TH SarabunIT๙" w:hint="cs"/>
          <w:sz w:val="32"/>
          <w:szCs w:val="32"/>
        </w:rPr>
      </w:pPr>
    </w:p>
    <w:p w:rsidR="009D4727" w:rsidRDefault="009D4727" w:rsidP="008A13FC">
      <w:pPr>
        <w:pStyle w:val="Default"/>
        <w:spacing w:before="240"/>
        <w:ind w:firstLine="1440"/>
        <w:rPr>
          <w:rFonts w:ascii="TH SarabunIT๙" w:hAnsi="TH SarabunIT๙" w:cs="TH SarabunIT๙" w:hint="cs"/>
          <w:sz w:val="32"/>
          <w:szCs w:val="32"/>
        </w:rPr>
      </w:pPr>
    </w:p>
    <w:p w:rsidR="008A13FC" w:rsidRPr="00C00DB3" w:rsidRDefault="008A13FC" w:rsidP="008A13FC">
      <w:pPr>
        <w:pStyle w:val="Default"/>
        <w:spacing w:before="240"/>
        <w:ind w:firstLine="144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ตั้งแต่บัดนี้เป็นต้นไป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ณ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  <w:r w:rsidRPr="00C00DB3">
        <w:rPr>
          <w:rFonts w:ascii="TH SarabunIT๙" w:hAnsi="TH SarabunIT๙" w:cs="TH SarabunIT๙"/>
          <w:sz w:val="32"/>
          <w:szCs w:val="32"/>
          <w:cs/>
        </w:rPr>
        <w:t>พ</w:t>
      </w:r>
      <w:r w:rsidRPr="00C00DB3">
        <w:rPr>
          <w:rFonts w:ascii="TH SarabunIT๙" w:hAnsi="TH SarabunIT๙" w:cs="TH SarabunIT๙"/>
          <w:sz w:val="32"/>
          <w:szCs w:val="32"/>
        </w:rPr>
        <w:t>.</w:t>
      </w:r>
      <w:r w:rsidRPr="00C00DB3">
        <w:rPr>
          <w:rFonts w:ascii="TH SarabunIT๙" w:hAnsi="TH SarabunIT๙" w:cs="TH SarabunIT๙"/>
          <w:sz w:val="32"/>
          <w:szCs w:val="32"/>
          <w:cs/>
        </w:rPr>
        <w:t>ศ</w:t>
      </w:r>
      <w:r w:rsidRPr="00C00DB3">
        <w:rPr>
          <w:rFonts w:ascii="TH SarabunIT๙" w:hAnsi="TH SarabunIT๙" w:cs="TH SarabunIT๙"/>
          <w:sz w:val="32"/>
          <w:szCs w:val="32"/>
        </w:rPr>
        <w:t xml:space="preserve">. </w:t>
      </w:r>
      <w:r w:rsidRPr="00C00DB3">
        <w:rPr>
          <w:rFonts w:ascii="TH SarabunIT๙" w:hAnsi="TH SarabunIT๙" w:cs="TH SarabunIT๙"/>
          <w:sz w:val="32"/>
          <w:szCs w:val="32"/>
          <w:cs/>
        </w:rPr>
        <w:t>๒๕๖๓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D4727" w:rsidRDefault="009D4727" w:rsidP="008A13F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A13FC" w:rsidRPr="00C00DB3" w:rsidRDefault="009D4727" w:rsidP="008A13FC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8C1E39B" wp14:editId="21458814">
            <wp:simplePos x="0" y="0"/>
            <wp:positionH relativeFrom="column">
              <wp:posOffset>2838450</wp:posOffset>
            </wp:positionH>
            <wp:positionV relativeFrom="paragraph">
              <wp:posOffset>43815</wp:posOffset>
            </wp:positionV>
            <wp:extent cx="1009650" cy="618158"/>
            <wp:effectExtent l="0" t="0" r="0" b="0"/>
            <wp:wrapNone/>
            <wp:docPr id="2" name="รูปภาพ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618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13FC" w:rsidRPr="00C00DB3" w:rsidRDefault="009D4727" w:rsidP="009D4727">
      <w:pPr>
        <w:pStyle w:val="Default"/>
        <w:tabs>
          <w:tab w:val="left" w:pos="50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A13FC" w:rsidRPr="00C00DB3" w:rsidRDefault="008A13FC" w:rsidP="008A13FC">
      <w:pPr>
        <w:pStyle w:val="Default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>(</w:t>
      </w:r>
      <w:r w:rsidRPr="00C00DB3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C00DB3">
        <w:rPr>
          <w:rFonts w:ascii="TH SarabunIT๙" w:hAnsi="TH SarabunIT๙" w:cs="TH SarabunIT๙"/>
          <w:sz w:val="32"/>
          <w:szCs w:val="32"/>
        </w:rPr>
        <w:t xml:space="preserve">) </w:t>
      </w:r>
      <w:bookmarkStart w:id="0" w:name="_GoBack"/>
      <w:bookmarkEnd w:id="0"/>
    </w:p>
    <w:p w:rsidR="008A13FC" w:rsidRPr="00C00DB3" w:rsidRDefault="008A13FC" w:rsidP="008A13F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C00DB3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นายมามะ  หะยีสามะ</w:t>
      </w:r>
      <w:proofErr w:type="gramEnd"/>
      <w:r w:rsidRPr="00C00DB3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8A13FC" w:rsidRPr="00C00DB3" w:rsidRDefault="008A13FC" w:rsidP="008A13FC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C00DB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A13FC" w:rsidRPr="00C00DB3" w:rsidRDefault="008A13FC" w:rsidP="008A13F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8A13FC" w:rsidRPr="00C00DB3" w:rsidRDefault="008A13FC" w:rsidP="008A13F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8A13FC" w:rsidRPr="00C00DB3" w:rsidRDefault="008A13FC" w:rsidP="008A13F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8A13FC" w:rsidRPr="00C00DB3" w:rsidRDefault="008A13FC" w:rsidP="008A13F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8A13FC" w:rsidRPr="00C00DB3" w:rsidRDefault="008A13FC" w:rsidP="008A13FC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0664AA" w:rsidRPr="008A13FC" w:rsidRDefault="000664AA"/>
    <w:sectPr w:rsidR="000664AA" w:rsidRPr="008A13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IT๙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FC"/>
    <w:rsid w:val="000664AA"/>
    <w:rsid w:val="0084469F"/>
    <w:rsid w:val="008A13FC"/>
    <w:rsid w:val="009D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13F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13F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Thony</cp:lastModifiedBy>
  <cp:revision>2</cp:revision>
  <dcterms:created xsi:type="dcterms:W3CDTF">2020-06-26T05:23:00Z</dcterms:created>
  <dcterms:modified xsi:type="dcterms:W3CDTF">2020-06-26T05:23:00Z</dcterms:modified>
</cp:coreProperties>
</file>